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AF6" w:rsidRPr="00F26EA7" w:rsidRDefault="00730AF6" w:rsidP="009D00FA">
      <w:pPr>
        <w:pStyle w:val="Heading1"/>
        <w:tabs>
          <w:tab w:val="left" w:pos="1442"/>
        </w:tabs>
        <w:spacing w:before="0" w:after="0" w:line="360" w:lineRule="auto"/>
        <w:contextualSpacing/>
        <w:jc w:val="center"/>
        <w:rPr>
          <w:rFonts w:ascii="Calibri" w:hAnsi="Calibri" w:cs="Calibri"/>
          <w:bCs w:val="0"/>
          <w:sz w:val="26"/>
          <w:szCs w:val="26"/>
          <w:lang/>
        </w:rPr>
      </w:pPr>
      <w:r w:rsidRPr="00F26EA7">
        <w:rPr>
          <w:rFonts w:ascii="Calibri" w:hAnsi="Calibri" w:cs="Calibri"/>
          <w:bCs w:val="0"/>
          <w:sz w:val="26"/>
          <w:szCs w:val="26"/>
          <w:lang/>
        </w:rPr>
        <w:t>Turkey – Spain 3</w:t>
      </w:r>
      <w:r w:rsidRPr="00F26EA7">
        <w:rPr>
          <w:rFonts w:ascii="Calibri" w:hAnsi="Calibri" w:cs="Calibri"/>
          <w:bCs w:val="0"/>
          <w:sz w:val="26"/>
          <w:szCs w:val="26"/>
          <w:vertAlign w:val="superscript"/>
          <w:lang/>
        </w:rPr>
        <w:t>rd</w:t>
      </w:r>
      <w:r w:rsidRPr="00F26EA7">
        <w:rPr>
          <w:rFonts w:ascii="Calibri" w:hAnsi="Calibri" w:cs="Calibri"/>
          <w:bCs w:val="0"/>
          <w:sz w:val="26"/>
          <w:szCs w:val="26"/>
          <w:lang/>
        </w:rPr>
        <w:t xml:space="preserve"> Call for Proposals for Joint R&amp;D Projects </w:t>
      </w:r>
    </w:p>
    <w:p w:rsidR="00730AF6" w:rsidRPr="00F26EA7" w:rsidRDefault="00730AF6" w:rsidP="009D00FA">
      <w:pPr>
        <w:pStyle w:val="Heading1"/>
        <w:tabs>
          <w:tab w:val="left" w:pos="1442"/>
        </w:tabs>
        <w:spacing w:before="0" w:after="0" w:line="360" w:lineRule="auto"/>
        <w:contextualSpacing/>
        <w:jc w:val="center"/>
        <w:rPr>
          <w:rFonts w:ascii="Calibri" w:hAnsi="Calibri" w:cs="Calibri"/>
          <w:bCs w:val="0"/>
          <w:sz w:val="26"/>
          <w:szCs w:val="26"/>
          <w:u w:val="single"/>
          <w:lang/>
        </w:rPr>
      </w:pPr>
      <w:r w:rsidRPr="00F26EA7">
        <w:rPr>
          <w:rFonts w:ascii="Calibri" w:hAnsi="Calibri" w:cs="Calibri"/>
          <w:bCs w:val="0"/>
          <w:sz w:val="26"/>
          <w:szCs w:val="26"/>
          <w:u w:val="single"/>
          <w:lang/>
        </w:rPr>
        <w:t>Deadline for Submission – 25</w:t>
      </w:r>
      <w:r w:rsidRPr="00F26EA7">
        <w:rPr>
          <w:rFonts w:ascii="Calibri" w:hAnsi="Calibri" w:cs="Calibri"/>
          <w:bCs w:val="0"/>
          <w:sz w:val="26"/>
          <w:szCs w:val="26"/>
          <w:u w:val="single"/>
          <w:vertAlign w:val="superscript"/>
          <w:lang/>
        </w:rPr>
        <w:t>th</w:t>
      </w:r>
      <w:r w:rsidRPr="00F26EA7">
        <w:rPr>
          <w:rFonts w:ascii="Calibri" w:hAnsi="Calibri" w:cs="Calibri"/>
          <w:bCs w:val="0"/>
          <w:sz w:val="26"/>
          <w:szCs w:val="26"/>
          <w:u w:val="single"/>
          <w:lang/>
        </w:rPr>
        <w:t xml:space="preserve"> September , 2015</w:t>
      </w:r>
    </w:p>
    <w:p w:rsidR="00730AF6" w:rsidRPr="00F26EA7" w:rsidRDefault="00730AF6" w:rsidP="00F0584D">
      <w:pPr>
        <w:jc w:val="both"/>
        <w:rPr>
          <w:lang w:val="en-US"/>
        </w:rPr>
      </w:pPr>
      <w:r w:rsidRPr="00F26EA7">
        <w:rPr>
          <w:lang w:val="en-US"/>
        </w:rPr>
        <w:t>Within the cooperation practices existing between Turkey and Spain in the fields of industrial and technological research and development in the framework of the EUREKA program, in which both countries are full and active members, participants from both countries are invited to submit joint project proposals.</w:t>
      </w:r>
    </w:p>
    <w:p w:rsidR="00730AF6" w:rsidRPr="00F26EA7" w:rsidRDefault="00730AF6" w:rsidP="00247A2A">
      <w:pPr>
        <w:rPr>
          <w:b/>
          <w:u w:val="single"/>
          <w:lang w:val="en-US"/>
        </w:rPr>
      </w:pPr>
      <w:r w:rsidRPr="00F26EA7">
        <w:rPr>
          <w:b/>
          <w:u w:val="single"/>
          <w:lang w:val="en-US"/>
        </w:rPr>
        <w:t>Scope</w:t>
      </w:r>
    </w:p>
    <w:p w:rsidR="00730AF6" w:rsidRPr="00F26EA7" w:rsidRDefault="00730AF6" w:rsidP="00F0584D">
      <w:pPr>
        <w:jc w:val="both"/>
        <w:rPr>
          <w:lang w:val="en-US"/>
        </w:rPr>
      </w:pPr>
      <w:r w:rsidRPr="00F26EA7">
        <w:rPr>
          <w:lang w:val="en-US"/>
        </w:rPr>
        <w:t>Turkey and Spain are announcing the 3</w:t>
      </w:r>
      <w:r w:rsidRPr="00F26EA7">
        <w:rPr>
          <w:vertAlign w:val="superscript"/>
          <w:lang w:val="en-US"/>
        </w:rPr>
        <w:t>rd</w:t>
      </w:r>
      <w:r w:rsidRPr="00F26EA7">
        <w:rPr>
          <w:lang w:val="en-US"/>
        </w:rPr>
        <w:t xml:space="preserve"> Call for Proposals for joint R&amp;D projects, focusing on developing innovative products and applications in all technological and application areas. Applicants are expected to develop ready to market solutions or projects which have strong market potential for Turkey and Spain. </w:t>
      </w:r>
    </w:p>
    <w:p w:rsidR="00730AF6" w:rsidRPr="00F26EA7" w:rsidRDefault="00730AF6" w:rsidP="00F0584D">
      <w:pPr>
        <w:jc w:val="both"/>
        <w:rPr>
          <w:lang w:val="en-US"/>
        </w:rPr>
      </w:pPr>
      <w:r w:rsidRPr="00F26EA7">
        <w:rPr>
          <w:lang w:val="en-US"/>
        </w:rPr>
        <w:t xml:space="preserve">Although this call invites projects </w:t>
      </w:r>
      <w:r w:rsidRPr="00F26EA7">
        <w:rPr>
          <w:b/>
          <w:lang w:val="en-US"/>
        </w:rPr>
        <w:t>in ALL thematic areas,</w:t>
      </w:r>
      <w:r w:rsidRPr="00F26EA7">
        <w:rPr>
          <w:lang w:val="en-US"/>
        </w:rPr>
        <w:t xml:space="preserve"> special focus is given to the following domains:</w:t>
      </w:r>
    </w:p>
    <w:p w:rsidR="00730AF6" w:rsidRPr="00F26EA7" w:rsidRDefault="00730AF6" w:rsidP="00F0584D">
      <w:pPr>
        <w:pStyle w:val="ListParagraph"/>
        <w:numPr>
          <w:ilvl w:val="0"/>
          <w:numId w:val="1"/>
        </w:numPr>
        <w:jc w:val="both"/>
      </w:pPr>
      <w:r w:rsidRPr="00F26EA7">
        <w:t>Electronic, IT and Telecoms Technology</w:t>
      </w:r>
    </w:p>
    <w:p w:rsidR="00730AF6" w:rsidRPr="00F26EA7" w:rsidRDefault="00730AF6" w:rsidP="00F0584D">
      <w:pPr>
        <w:pStyle w:val="ListParagraph"/>
        <w:numPr>
          <w:ilvl w:val="0"/>
          <w:numId w:val="1"/>
        </w:numPr>
        <w:jc w:val="both"/>
        <w:rPr>
          <w:lang w:val="en-US"/>
        </w:rPr>
      </w:pPr>
      <w:r w:rsidRPr="00F26EA7">
        <w:rPr>
          <w:lang w:val="en-US"/>
        </w:rPr>
        <w:t xml:space="preserve">Industrial Manufacturing, Machinery, Materials and Transport </w:t>
      </w:r>
    </w:p>
    <w:p w:rsidR="00730AF6" w:rsidRPr="00F26EA7" w:rsidRDefault="00730AF6" w:rsidP="00F0584D">
      <w:pPr>
        <w:pStyle w:val="ListParagraph"/>
        <w:numPr>
          <w:ilvl w:val="0"/>
          <w:numId w:val="1"/>
        </w:numPr>
        <w:jc w:val="both"/>
      </w:pPr>
      <w:r w:rsidRPr="00F26EA7">
        <w:t>Agriculture and Marine Resources</w:t>
      </w:r>
    </w:p>
    <w:p w:rsidR="00730AF6" w:rsidRPr="00F26EA7" w:rsidRDefault="00730AF6" w:rsidP="00F0584D">
      <w:pPr>
        <w:pStyle w:val="ListParagraph"/>
        <w:numPr>
          <w:ilvl w:val="0"/>
          <w:numId w:val="1"/>
        </w:numPr>
        <w:jc w:val="both"/>
      </w:pPr>
      <w:r w:rsidRPr="00F26EA7">
        <w:t>Energy Technologies</w:t>
      </w:r>
    </w:p>
    <w:p w:rsidR="00730AF6" w:rsidRPr="00F26EA7" w:rsidRDefault="00730AF6" w:rsidP="00F0584D">
      <w:pPr>
        <w:pStyle w:val="ListParagraph"/>
        <w:numPr>
          <w:ilvl w:val="0"/>
          <w:numId w:val="1"/>
        </w:numPr>
        <w:jc w:val="both"/>
      </w:pPr>
      <w:r w:rsidRPr="00F26EA7">
        <w:t>Automotive</w:t>
      </w:r>
    </w:p>
    <w:p w:rsidR="00730AF6" w:rsidRPr="00F26EA7" w:rsidRDefault="00730AF6" w:rsidP="00F0584D">
      <w:pPr>
        <w:pStyle w:val="ListParagraph"/>
        <w:numPr>
          <w:ilvl w:val="0"/>
          <w:numId w:val="1"/>
        </w:numPr>
        <w:jc w:val="both"/>
      </w:pPr>
      <w:r w:rsidRPr="00F26EA7">
        <w:t>Textile</w:t>
      </w:r>
    </w:p>
    <w:p w:rsidR="00730AF6" w:rsidRPr="00F26EA7" w:rsidRDefault="00730AF6" w:rsidP="0022391A">
      <w:pPr>
        <w:pStyle w:val="ListParagraph"/>
        <w:jc w:val="both"/>
      </w:pPr>
    </w:p>
    <w:p w:rsidR="00730AF6" w:rsidRPr="00F26EA7" w:rsidRDefault="00730AF6" w:rsidP="00247A2A">
      <w:pPr>
        <w:rPr>
          <w:b/>
          <w:u w:val="single"/>
          <w:lang w:val="en-US"/>
        </w:rPr>
      </w:pPr>
      <w:r w:rsidRPr="00F26EA7">
        <w:rPr>
          <w:b/>
          <w:u w:val="single"/>
          <w:lang w:val="en-US"/>
        </w:rPr>
        <w:t>National authorities</w:t>
      </w:r>
    </w:p>
    <w:p w:rsidR="00730AF6" w:rsidRPr="00F26EA7" w:rsidRDefault="00730AF6" w:rsidP="00F0584D">
      <w:pPr>
        <w:jc w:val="both"/>
        <w:rPr>
          <w:lang w:val="en-US"/>
        </w:rPr>
      </w:pPr>
      <w:r w:rsidRPr="00F26EA7">
        <w:rPr>
          <w:lang w:val="en-US"/>
        </w:rPr>
        <w:t>The Turkish National Authority is the Scientific and Technological Research Council of Turkey (TÜBİTAK), leading agency for management, funding and conduct of research in Turkey. The Spanish National Authority is the Centre for Industrial Technological Development (CDTI), responsible of fostering the technological development and innovation of Spanish companies.</w:t>
      </w:r>
    </w:p>
    <w:p w:rsidR="00730AF6" w:rsidRPr="00F26EA7" w:rsidRDefault="00730AF6" w:rsidP="00F0584D">
      <w:pPr>
        <w:jc w:val="both"/>
        <w:rPr>
          <w:lang w:val="en-US"/>
        </w:rPr>
      </w:pPr>
      <w:r w:rsidRPr="00F26EA7">
        <w:rPr>
          <w:lang w:val="en-US"/>
        </w:rPr>
        <w:t>Both TÜBİTAK and CDTI will provide all necessary assistance to project partners during project proposal, evaluation and monitoring phase. In addition, both parties will facilitate EUREKA application process and acquisition of the EUREKA label for accepted proposals.</w:t>
      </w:r>
    </w:p>
    <w:p w:rsidR="00730AF6" w:rsidRPr="00F26EA7" w:rsidRDefault="00730AF6" w:rsidP="00F0584D">
      <w:pPr>
        <w:jc w:val="both"/>
        <w:rPr>
          <w:lang w:val="en-US"/>
        </w:rPr>
      </w:pPr>
      <w:r w:rsidRPr="00F26EA7">
        <w:rPr>
          <w:lang w:val="en-US"/>
        </w:rPr>
        <w:t>These organizations will also provide access to public funding for endorsed joint projects. The support will be given to each partner by its own Authorities in accordance with the national laws, rules, regulations and procedures in effect, on a non-exchange of funds basis, and subject to budgetary availability.</w:t>
      </w:r>
    </w:p>
    <w:p w:rsidR="00730AF6" w:rsidRPr="00F26EA7" w:rsidRDefault="00730AF6" w:rsidP="00247A2A">
      <w:pPr>
        <w:rPr>
          <w:b/>
          <w:u w:val="single"/>
          <w:lang w:val="en-US"/>
        </w:rPr>
      </w:pPr>
    </w:p>
    <w:p w:rsidR="00730AF6" w:rsidRPr="00F26EA7" w:rsidRDefault="00730AF6" w:rsidP="00247A2A">
      <w:pPr>
        <w:rPr>
          <w:b/>
          <w:u w:val="single"/>
          <w:lang w:val="en-US"/>
        </w:rPr>
      </w:pPr>
      <w:r w:rsidRPr="00F26EA7">
        <w:rPr>
          <w:b/>
          <w:u w:val="single"/>
          <w:lang w:val="en-US"/>
        </w:rPr>
        <w:br w:type="column"/>
        <w:t>Call Launch and Structure</w:t>
      </w:r>
    </w:p>
    <w:p w:rsidR="00730AF6" w:rsidRPr="00F26EA7" w:rsidRDefault="00730AF6" w:rsidP="00F0584D">
      <w:pPr>
        <w:jc w:val="both"/>
        <w:rPr>
          <w:lang w:val="en-US"/>
        </w:rPr>
      </w:pPr>
      <w:r w:rsidRPr="00F26EA7">
        <w:rPr>
          <w:lang w:val="en-US"/>
        </w:rPr>
        <w:t>The call is announced in the field of industrial research and development between Spain and Turkey and in cooperation with EUREKA program, in which both countries participate. Hence, the program is managed in cooperation and in line with the procedures of EUREKA innovation platform (</w:t>
      </w:r>
      <w:hyperlink r:id="rId7" w:history="1">
        <w:r w:rsidRPr="00F26EA7">
          <w:rPr>
            <w:rStyle w:val="Hyperlink"/>
            <w:lang w:val="en-US"/>
          </w:rPr>
          <w:t>www.eurekanetwork.org</w:t>
        </w:r>
      </w:hyperlink>
      <w:r w:rsidRPr="00F26EA7">
        <w:rPr>
          <w:lang w:val="en-US"/>
        </w:rPr>
        <w:t>).</w:t>
      </w:r>
    </w:p>
    <w:p w:rsidR="00730AF6" w:rsidRPr="00F26EA7" w:rsidRDefault="00730AF6" w:rsidP="00247A2A">
      <w:pPr>
        <w:rPr>
          <w:lang w:val="en-US"/>
        </w:rPr>
      </w:pPr>
      <w:r w:rsidRPr="00F26EA7">
        <w:rPr>
          <w:lang w:val="en-US"/>
        </w:rPr>
        <w:t xml:space="preserve">The Call is </w:t>
      </w:r>
      <w:r w:rsidRPr="00F26EA7">
        <w:rPr>
          <w:b/>
          <w:lang w:val="en-US"/>
        </w:rPr>
        <w:t>launched on 15</w:t>
      </w:r>
      <w:r w:rsidRPr="00F26EA7">
        <w:rPr>
          <w:b/>
          <w:vertAlign w:val="superscript"/>
          <w:lang w:val="en-US"/>
        </w:rPr>
        <w:t>th</w:t>
      </w:r>
      <w:r w:rsidRPr="00F26EA7">
        <w:rPr>
          <w:b/>
          <w:lang w:val="en-US"/>
        </w:rPr>
        <w:t xml:space="preserve"> June</w:t>
      </w:r>
      <w:r w:rsidRPr="00F26EA7">
        <w:rPr>
          <w:lang w:val="en-US"/>
        </w:rPr>
        <w:t xml:space="preserve">, 2015 by TÜBİTAK and CDTI. </w:t>
      </w:r>
    </w:p>
    <w:p w:rsidR="00730AF6" w:rsidRPr="00F26EA7" w:rsidRDefault="00730AF6" w:rsidP="00F0584D">
      <w:pPr>
        <w:jc w:val="both"/>
        <w:rPr>
          <w:lang w:val="en-US"/>
        </w:rPr>
      </w:pPr>
      <w:r w:rsidRPr="00F26EA7">
        <w:rPr>
          <w:lang w:val="en-US"/>
        </w:rPr>
        <w:t>Eligible partners are invited to present joint proposals for industrial R&amp;D projects according to the following procedures:</w:t>
      </w:r>
    </w:p>
    <w:p w:rsidR="00730AF6" w:rsidRPr="00F26EA7" w:rsidRDefault="00730AF6" w:rsidP="00F0584D">
      <w:pPr>
        <w:spacing w:line="360" w:lineRule="auto"/>
        <w:jc w:val="both"/>
        <w:rPr>
          <w:rFonts w:cs="Calibri"/>
          <w:b/>
          <w:bCs/>
          <w:u w:val="single"/>
          <w:lang w:val="en-GB"/>
        </w:rPr>
      </w:pPr>
      <w:r w:rsidRPr="00F26EA7">
        <w:rPr>
          <w:rFonts w:cs="Calibri"/>
          <w:b/>
          <w:bCs/>
          <w:u w:val="single"/>
          <w:lang w:val="en-GB"/>
        </w:rPr>
        <w:t>Qualifications</w:t>
      </w:r>
    </w:p>
    <w:p w:rsidR="00730AF6" w:rsidRPr="00F26EA7" w:rsidRDefault="00730AF6" w:rsidP="00F0584D">
      <w:pPr>
        <w:pStyle w:val="ListParagraph"/>
        <w:numPr>
          <w:ilvl w:val="0"/>
          <w:numId w:val="1"/>
        </w:numPr>
        <w:jc w:val="both"/>
        <w:rPr>
          <w:lang w:val="en-US"/>
        </w:rPr>
      </w:pPr>
      <w:r w:rsidRPr="00F26EA7">
        <w:rPr>
          <w:lang w:val="en-US"/>
        </w:rPr>
        <w:t>The partners should include at least one Turkish and Spanish R&amp;D performing commercial company. Participation of research institutes/universities is welcome as subcontractors according to each country’s funding regulations.</w:t>
      </w:r>
    </w:p>
    <w:p w:rsidR="00730AF6" w:rsidRPr="00F26EA7" w:rsidRDefault="00730AF6" w:rsidP="00F0584D">
      <w:pPr>
        <w:pStyle w:val="ListParagraph"/>
        <w:numPr>
          <w:ilvl w:val="0"/>
          <w:numId w:val="1"/>
        </w:numPr>
        <w:jc w:val="both"/>
        <w:rPr>
          <w:lang w:val="en-US"/>
        </w:rPr>
      </w:pPr>
      <w:r w:rsidRPr="00F26EA7">
        <w:rPr>
          <w:lang w:val="en-US"/>
        </w:rPr>
        <w:t>Companies from other countries may also participate, but they will not be funded by CDTI or by TÜBİTAK.</w:t>
      </w:r>
    </w:p>
    <w:p w:rsidR="00730AF6" w:rsidRPr="00F26EA7" w:rsidRDefault="00730AF6" w:rsidP="00F0584D">
      <w:pPr>
        <w:pStyle w:val="ListParagraph"/>
        <w:numPr>
          <w:ilvl w:val="0"/>
          <w:numId w:val="1"/>
        </w:numPr>
        <w:jc w:val="both"/>
        <w:rPr>
          <w:lang w:val="en-US"/>
        </w:rPr>
      </w:pPr>
      <w:r w:rsidRPr="00F26EA7">
        <w:rPr>
          <w:lang w:val="en-US"/>
        </w:rPr>
        <w:t>The Turkish and Spanish partners must express the will to cooperate, on an equal base, to the development of a new product, industrial process or service. The product, process or service must be innovative and there must be a technological risk involved.</w:t>
      </w:r>
    </w:p>
    <w:p w:rsidR="00730AF6" w:rsidRPr="00F26EA7" w:rsidRDefault="00730AF6" w:rsidP="00F0584D">
      <w:pPr>
        <w:pStyle w:val="ListParagraph"/>
        <w:numPr>
          <w:ilvl w:val="0"/>
          <w:numId w:val="1"/>
        </w:numPr>
        <w:jc w:val="both"/>
        <w:rPr>
          <w:lang w:val="en-US"/>
        </w:rPr>
      </w:pPr>
      <w:r w:rsidRPr="00F26EA7">
        <w:rPr>
          <w:lang w:val="en-US"/>
        </w:rPr>
        <w:t>The project should have an obvious advantage and added value resulting from the technological cooperation between the participants from the two countries (e.g. increased knowledge base, commercial leads, access to R&amp;D infrastructure etc.).</w:t>
      </w:r>
    </w:p>
    <w:p w:rsidR="00730AF6" w:rsidRPr="00F26EA7" w:rsidRDefault="00730AF6" w:rsidP="00F0584D">
      <w:pPr>
        <w:pStyle w:val="ListParagraph"/>
        <w:numPr>
          <w:ilvl w:val="0"/>
          <w:numId w:val="1"/>
        </w:numPr>
        <w:jc w:val="both"/>
        <w:rPr>
          <w:lang w:val="en-US"/>
        </w:rPr>
      </w:pPr>
      <w:r w:rsidRPr="00F26EA7">
        <w:rPr>
          <w:lang w:val="en-US"/>
        </w:rPr>
        <w:t>The project should demonstrate the contribution of the participants from both countries on an equal base, and the project must be equally significant to both participants.</w:t>
      </w:r>
    </w:p>
    <w:p w:rsidR="00730AF6" w:rsidRPr="00F26EA7" w:rsidRDefault="00730AF6" w:rsidP="00F0584D">
      <w:pPr>
        <w:pStyle w:val="ListParagraph"/>
        <w:numPr>
          <w:ilvl w:val="0"/>
          <w:numId w:val="1"/>
        </w:numPr>
        <w:jc w:val="both"/>
        <w:rPr>
          <w:lang w:val="en-US"/>
        </w:rPr>
      </w:pPr>
      <w:r w:rsidRPr="00F26EA7">
        <w:rPr>
          <w:lang w:val="en-US"/>
        </w:rPr>
        <w:t>The participants are required, prior to obtain the EUREKA label, to have signed a consortium agreement.</w:t>
      </w:r>
    </w:p>
    <w:p w:rsidR="00730AF6" w:rsidRPr="00F26EA7" w:rsidRDefault="00730AF6" w:rsidP="00F0584D">
      <w:pPr>
        <w:jc w:val="both"/>
        <w:rPr>
          <w:lang w:val="en-US"/>
        </w:rPr>
      </w:pPr>
      <w:r w:rsidRPr="00F26EA7">
        <w:rPr>
          <w:lang w:val="en-US"/>
        </w:rPr>
        <w:t>Any partner whose cooperative R&amp;D project is consistent with the aforesaid criteria can apply to the present announcement in accordance with the national laws, rules, regulations and procedures in effect.</w:t>
      </w:r>
    </w:p>
    <w:p w:rsidR="00730AF6" w:rsidRPr="00F26EA7" w:rsidRDefault="00730AF6" w:rsidP="00F0584D">
      <w:pPr>
        <w:spacing w:line="360" w:lineRule="auto"/>
        <w:jc w:val="both"/>
        <w:rPr>
          <w:rFonts w:cs="Calibri"/>
          <w:b/>
          <w:bCs/>
          <w:u w:val="single"/>
          <w:lang w:val="en-GB"/>
        </w:rPr>
      </w:pPr>
    </w:p>
    <w:p w:rsidR="00730AF6" w:rsidRPr="00F26EA7" w:rsidRDefault="00730AF6">
      <w:pPr>
        <w:spacing w:after="0" w:line="240" w:lineRule="auto"/>
        <w:rPr>
          <w:rFonts w:cs="Calibri"/>
          <w:b/>
          <w:bCs/>
          <w:u w:val="single"/>
          <w:lang w:val="en-GB"/>
        </w:rPr>
      </w:pPr>
      <w:r w:rsidRPr="00F26EA7">
        <w:rPr>
          <w:rFonts w:cs="Calibri"/>
          <w:b/>
          <w:bCs/>
          <w:u w:val="single"/>
          <w:lang w:val="en-GB"/>
        </w:rPr>
        <w:br w:type="page"/>
      </w:r>
    </w:p>
    <w:p w:rsidR="00730AF6" w:rsidRPr="00F26EA7" w:rsidRDefault="00730AF6" w:rsidP="00F0584D">
      <w:pPr>
        <w:spacing w:line="360" w:lineRule="auto"/>
        <w:jc w:val="both"/>
        <w:rPr>
          <w:rFonts w:cs="Calibri"/>
          <w:b/>
          <w:bCs/>
          <w:u w:val="single"/>
          <w:lang w:val="en-GB"/>
        </w:rPr>
      </w:pPr>
      <w:r w:rsidRPr="00F26EA7">
        <w:rPr>
          <w:rFonts w:cs="Calibri"/>
          <w:b/>
          <w:bCs/>
          <w:u w:val="single"/>
          <w:lang w:val="en-GB"/>
        </w:rPr>
        <w:t>Submission and approval procedures will consist of two phases:</w:t>
      </w:r>
    </w:p>
    <w:p w:rsidR="00730AF6" w:rsidRPr="00F26EA7" w:rsidRDefault="00730AF6" w:rsidP="007B386B">
      <w:pPr>
        <w:numPr>
          <w:ilvl w:val="0"/>
          <w:numId w:val="2"/>
        </w:numPr>
        <w:ind w:left="425"/>
        <w:contextualSpacing/>
        <w:jc w:val="both"/>
        <w:rPr>
          <w:lang w:val="en-US"/>
        </w:rPr>
      </w:pPr>
      <w:r w:rsidRPr="00F26EA7">
        <w:rPr>
          <w:lang w:val="en-US"/>
        </w:rPr>
        <w:t xml:space="preserve">In the first phase, partners will be asked to present a short project outline in English via the following EUREKA Project Application Form: </w:t>
      </w:r>
    </w:p>
    <w:p w:rsidR="00730AF6" w:rsidRPr="00F26EA7" w:rsidRDefault="00730AF6" w:rsidP="0041709E">
      <w:pPr>
        <w:ind w:left="425"/>
        <w:contextualSpacing/>
        <w:jc w:val="both"/>
        <w:rPr>
          <w:rStyle w:val="Hyperlink"/>
          <w:lang w:val="en-US"/>
        </w:rPr>
      </w:pPr>
      <w:r w:rsidRPr="00F26EA7">
        <w:rPr>
          <w:lang w:val="en-US"/>
        </w:rPr>
        <w:fldChar w:fldCharType="begin"/>
      </w:r>
      <w:r w:rsidRPr="00F26EA7">
        <w:rPr>
          <w:lang w:val="en-US"/>
        </w:rPr>
        <w:instrText>HYPERLINK "http://www.eurekanetwork.org/download-project-application-form"</w:instrText>
      </w:r>
      <w:r w:rsidRPr="0066174B">
        <w:rPr>
          <w:lang w:val="en-US"/>
        </w:rPr>
      </w:r>
      <w:r w:rsidRPr="00F26EA7">
        <w:rPr>
          <w:lang w:val="en-US"/>
        </w:rPr>
        <w:fldChar w:fldCharType="separate"/>
      </w:r>
      <w:r w:rsidRPr="00F26EA7">
        <w:rPr>
          <w:rStyle w:val="Hyperlink"/>
          <w:lang w:val="en-US"/>
        </w:rPr>
        <w:t>http://www.eurekanetwork.org/download-project-application-form</w:t>
      </w:r>
    </w:p>
    <w:p w:rsidR="00730AF6" w:rsidRPr="00F26EA7" w:rsidRDefault="00730AF6" w:rsidP="00F0584D">
      <w:pPr>
        <w:pStyle w:val="ListParagraph"/>
        <w:numPr>
          <w:ilvl w:val="0"/>
          <w:numId w:val="1"/>
        </w:numPr>
        <w:jc w:val="both"/>
        <w:rPr>
          <w:lang w:val="en-US"/>
        </w:rPr>
      </w:pPr>
      <w:r w:rsidRPr="00F26EA7">
        <w:rPr>
          <w:lang w:val="en-US"/>
        </w:rPr>
        <w:fldChar w:fldCharType="end"/>
      </w:r>
      <w:r w:rsidRPr="00F26EA7">
        <w:rPr>
          <w:lang w:val="en-US"/>
        </w:rPr>
        <w:t xml:space="preserve">The completed electronic forms should be submitted to the official relevant contact person in the respective EUREKA office (see details below); TÜBİTAK and CDTI simultaneously until </w:t>
      </w:r>
      <w:r w:rsidRPr="00F26EA7">
        <w:rPr>
          <w:b/>
          <w:lang w:val="en-US"/>
        </w:rPr>
        <w:t>25</w:t>
      </w:r>
      <w:r w:rsidRPr="00F26EA7">
        <w:rPr>
          <w:b/>
          <w:vertAlign w:val="superscript"/>
          <w:lang w:val="en-US"/>
        </w:rPr>
        <w:t>th</w:t>
      </w:r>
      <w:r w:rsidRPr="00F26EA7">
        <w:rPr>
          <w:b/>
          <w:lang w:val="en-US"/>
        </w:rPr>
        <w:t xml:space="preserve"> September, 2015 at 17:30 (local time)</w:t>
      </w:r>
      <w:r w:rsidRPr="00F26EA7">
        <w:rPr>
          <w:lang w:val="en-US"/>
        </w:rPr>
        <w:t xml:space="preserve">. </w:t>
      </w:r>
    </w:p>
    <w:p w:rsidR="00730AF6" w:rsidRPr="00F26EA7" w:rsidRDefault="00730AF6" w:rsidP="00F0584D">
      <w:pPr>
        <w:pStyle w:val="ListParagraph"/>
        <w:numPr>
          <w:ilvl w:val="0"/>
          <w:numId w:val="1"/>
        </w:numPr>
        <w:jc w:val="both"/>
        <w:rPr>
          <w:lang w:val="en-US"/>
        </w:rPr>
      </w:pPr>
      <w:r w:rsidRPr="00F26EA7">
        <w:rPr>
          <w:lang w:val="en-US"/>
        </w:rPr>
        <w:t xml:space="preserve">The forms have to be legally signed by all participating companies. The signatures must be scanned and sent together with the EUREKA form as an integral part of the application of phase 1. </w:t>
      </w:r>
    </w:p>
    <w:p w:rsidR="00730AF6" w:rsidRPr="00F26EA7" w:rsidRDefault="00730AF6" w:rsidP="00F0584D">
      <w:pPr>
        <w:pStyle w:val="ListParagraph"/>
        <w:numPr>
          <w:ilvl w:val="0"/>
          <w:numId w:val="1"/>
        </w:numPr>
        <w:jc w:val="both"/>
        <w:rPr>
          <w:lang w:val="en-US"/>
        </w:rPr>
      </w:pPr>
      <w:r w:rsidRPr="00F26EA7">
        <w:rPr>
          <w:lang w:val="en-US"/>
        </w:rPr>
        <w:t>The forms will be screened and evaluated by CDTI and TÜBİTAK. Applicants will be contacted by staff of the respective national authorities within two weeks to refine the definitive projects.</w:t>
      </w:r>
    </w:p>
    <w:p w:rsidR="00730AF6" w:rsidRPr="00F26EA7" w:rsidRDefault="00730AF6" w:rsidP="007B386B">
      <w:pPr>
        <w:numPr>
          <w:ilvl w:val="0"/>
          <w:numId w:val="2"/>
        </w:numPr>
        <w:ind w:left="426"/>
        <w:jc w:val="both"/>
        <w:rPr>
          <w:lang w:val="en-US"/>
        </w:rPr>
      </w:pPr>
      <w:r w:rsidRPr="00F26EA7">
        <w:rPr>
          <w:lang w:val="en-US"/>
        </w:rPr>
        <w:t xml:space="preserve">In the second phase, partners with approved outlines will be invited to submit their national applications according to its own procedures no later than </w:t>
      </w:r>
      <w:r w:rsidRPr="00F26EA7">
        <w:rPr>
          <w:b/>
          <w:lang w:val="en-US"/>
        </w:rPr>
        <w:t>12</w:t>
      </w:r>
      <w:r w:rsidRPr="00F26EA7">
        <w:rPr>
          <w:b/>
          <w:vertAlign w:val="superscript"/>
          <w:lang w:val="en-US"/>
        </w:rPr>
        <w:t>th</w:t>
      </w:r>
      <w:r w:rsidRPr="00F26EA7">
        <w:rPr>
          <w:b/>
          <w:lang w:val="en-US"/>
        </w:rPr>
        <w:t xml:space="preserve"> November 2015 at 17:30</w:t>
      </w:r>
      <w:r w:rsidRPr="00F26EA7">
        <w:rPr>
          <w:lang w:val="en-US"/>
        </w:rPr>
        <w:t xml:space="preserve"> (local time).</w:t>
      </w:r>
    </w:p>
    <w:p w:rsidR="00730AF6" w:rsidRPr="00F26EA7" w:rsidRDefault="00730AF6" w:rsidP="00F0584D">
      <w:pPr>
        <w:pStyle w:val="ListParagraph"/>
        <w:numPr>
          <w:ilvl w:val="0"/>
          <w:numId w:val="1"/>
        </w:numPr>
        <w:jc w:val="both"/>
        <w:rPr>
          <w:lang w:val="en-US"/>
        </w:rPr>
      </w:pPr>
      <w:r w:rsidRPr="00F26EA7">
        <w:rPr>
          <w:lang w:val="en-US"/>
        </w:rPr>
        <w:t>In Turkey, the participants will have to submit a formal national application through TEYDEB’s website (</w:t>
      </w:r>
      <w:hyperlink r:id="rId8" w:history="1">
        <w:r w:rsidRPr="00F26EA7">
          <w:rPr>
            <w:rStyle w:val="Hyperlink"/>
            <w:lang w:val="en-US"/>
          </w:rPr>
          <w:t>https://eteydeb.tubitak.gov.tr/</w:t>
        </w:r>
      </w:hyperlink>
      <w:r w:rsidRPr="00F26EA7">
        <w:rPr>
          <w:lang w:val="en-US"/>
        </w:rPr>
        <w:t>) including the signed version of EUREKA Application Form.</w:t>
      </w:r>
    </w:p>
    <w:p w:rsidR="00730AF6" w:rsidRPr="00F26EA7" w:rsidRDefault="00730AF6" w:rsidP="00A2775F">
      <w:pPr>
        <w:pStyle w:val="ListParagraph"/>
        <w:numPr>
          <w:ilvl w:val="0"/>
          <w:numId w:val="1"/>
        </w:numPr>
        <w:jc w:val="both"/>
        <w:rPr>
          <w:lang w:val="en-US"/>
        </w:rPr>
      </w:pPr>
      <w:r w:rsidRPr="00F26EA7">
        <w:rPr>
          <w:lang w:val="en-US"/>
        </w:rPr>
        <w:t>In Spain the participants will have to submit a formal R&amp;D international project application through CDTI’s website (</w:t>
      </w:r>
      <w:hyperlink r:id="rId9" w:history="1">
        <w:r w:rsidRPr="00F26EA7">
          <w:rPr>
            <w:rStyle w:val="Hyperlink"/>
            <w:lang w:val="en-US"/>
          </w:rPr>
          <w:t>https://sede.cdti.gob.es/</w:t>
        </w:r>
      </w:hyperlink>
      <w:r w:rsidRPr="00F26EA7">
        <w:rPr>
          <w:lang w:val="en-US"/>
        </w:rPr>
        <w:t>) including updated application form (according to the comments made by the national authorities), draft consortium agreement and national project outline.</w:t>
      </w:r>
    </w:p>
    <w:p w:rsidR="00730AF6" w:rsidRPr="00F26EA7" w:rsidRDefault="00730AF6" w:rsidP="00F0584D">
      <w:pPr>
        <w:pStyle w:val="Heading2"/>
        <w:spacing w:line="360" w:lineRule="auto"/>
        <w:jc w:val="both"/>
        <w:rPr>
          <w:rFonts w:ascii="Calibri" w:hAnsi="Calibri" w:cs="Calibri"/>
          <w:color w:val="auto"/>
          <w:sz w:val="22"/>
          <w:szCs w:val="22"/>
          <w:u w:val="single"/>
          <w:lang w:val="en-GB"/>
        </w:rPr>
      </w:pPr>
      <w:r w:rsidRPr="00F26EA7">
        <w:rPr>
          <w:rFonts w:ascii="Calibri" w:hAnsi="Calibri" w:cs="Calibri"/>
          <w:color w:val="auto"/>
          <w:sz w:val="22"/>
          <w:szCs w:val="22"/>
          <w:u w:val="single"/>
          <w:lang w:val="en-GB"/>
        </w:rPr>
        <w:t>Financing</w:t>
      </w:r>
    </w:p>
    <w:p w:rsidR="00730AF6" w:rsidRPr="00F26EA7" w:rsidRDefault="00730AF6" w:rsidP="00F0584D">
      <w:pPr>
        <w:jc w:val="both"/>
        <w:rPr>
          <w:lang w:val="en-US"/>
        </w:rPr>
      </w:pPr>
      <w:r w:rsidRPr="00F26EA7">
        <w:rPr>
          <w:lang w:val="en-US"/>
        </w:rPr>
        <w:t>Each country will fund its eligible participants within EUREKA framework. Funding conditions and eligibility criteria may vary from country to country. As summary, main aspects of funding criteria are explained below:</w:t>
      </w:r>
    </w:p>
    <w:p w:rsidR="00730AF6" w:rsidRPr="00F26EA7" w:rsidRDefault="00730AF6" w:rsidP="00236723">
      <w:pPr>
        <w:spacing w:line="360" w:lineRule="auto"/>
        <w:ind w:left="720"/>
        <w:jc w:val="both"/>
        <w:rPr>
          <w:rFonts w:cs="Calibri"/>
          <w:lang w:val="en-US"/>
        </w:rPr>
      </w:pPr>
      <w:r w:rsidRPr="00F26EA7">
        <w:rPr>
          <w:rFonts w:cs="Calibri"/>
          <w:b/>
          <w:bCs/>
          <w:u w:val="single"/>
          <w:lang w:val="en-US"/>
        </w:rPr>
        <w:t>Turkey</w:t>
      </w:r>
      <w:r w:rsidRPr="00F26EA7">
        <w:rPr>
          <w:rFonts w:cs="Calibri"/>
          <w:u w:val="single"/>
          <w:lang w:val="en-US"/>
        </w:rPr>
        <w:t>:</w:t>
      </w:r>
      <w:r w:rsidRPr="00F26EA7">
        <w:rPr>
          <w:rFonts w:cs="Calibri"/>
          <w:lang w:val="en-US"/>
        </w:rPr>
        <w:t xml:space="preserve"> </w:t>
      </w:r>
    </w:p>
    <w:p w:rsidR="00730AF6" w:rsidRPr="00F26EA7" w:rsidRDefault="00730AF6" w:rsidP="00F0584D">
      <w:pPr>
        <w:ind w:left="708"/>
        <w:jc w:val="both"/>
        <w:rPr>
          <w:lang w:val="en-US"/>
        </w:rPr>
      </w:pPr>
      <w:r w:rsidRPr="00F26EA7">
        <w:rPr>
          <w:lang w:val="en-US"/>
        </w:rPr>
        <w:t xml:space="preserve">All companies which were established in accordance with Turkish law can apply for funding for their international projects. There is no budget limit for international projects and they can be funded by TUBITAK without any restriction in project duration. Only companies participating in international projects are funded within this program but universities and research centers can be funded as subcontractors. </w:t>
      </w:r>
    </w:p>
    <w:p w:rsidR="00730AF6" w:rsidRPr="00F26EA7" w:rsidRDefault="00730AF6" w:rsidP="00F0584D">
      <w:pPr>
        <w:ind w:left="708"/>
        <w:jc w:val="both"/>
        <w:rPr>
          <w:lang w:val="en-US"/>
        </w:rPr>
      </w:pPr>
      <w:r w:rsidRPr="00F26EA7">
        <w:rPr>
          <w:lang w:val="en-US"/>
        </w:rPr>
        <w:t xml:space="preserve">Companies receive certain percentage of their eligible costs as a grant in this call. There is no maximum or minimum limit to the budget of project. The percentage is 60% for large companies and 75% for SMEs. </w:t>
      </w:r>
    </w:p>
    <w:p w:rsidR="00730AF6" w:rsidRPr="00F26EA7" w:rsidRDefault="00730AF6" w:rsidP="00CE04CF">
      <w:pPr>
        <w:ind w:left="708"/>
        <w:jc w:val="both"/>
        <w:rPr>
          <w:lang w:val="en-US"/>
        </w:rPr>
      </w:pPr>
      <w:r w:rsidRPr="00F26EA7">
        <w:rPr>
          <w:lang w:val="en-US"/>
        </w:rPr>
        <w:t xml:space="preserve">For further information about financing of Turkish participants please directly contact with TÜBİTAK. Detailed information can also be reached from </w:t>
      </w:r>
      <w:hyperlink r:id="rId10" w:history="1">
        <w:r w:rsidRPr="00F26EA7">
          <w:rPr>
            <w:rStyle w:val="Hyperlink"/>
            <w:lang w:val="en-US"/>
          </w:rPr>
          <w:t>here</w:t>
        </w:r>
      </w:hyperlink>
      <w:r w:rsidRPr="00F26EA7">
        <w:rPr>
          <w:lang w:val="en-US"/>
        </w:rPr>
        <w:t xml:space="preserve">. </w:t>
      </w:r>
    </w:p>
    <w:p w:rsidR="00730AF6" w:rsidRPr="00F26EA7" w:rsidRDefault="00730AF6" w:rsidP="00236723">
      <w:pPr>
        <w:spacing w:line="360" w:lineRule="auto"/>
        <w:ind w:left="720"/>
        <w:jc w:val="both"/>
        <w:rPr>
          <w:rFonts w:cs="Calibri"/>
          <w:u w:val="single"/>
          <w:lang w:val="en-US"/>
        </w:rPr>
      </w:pPr>
      <w:r w:rsidRPr="00F26EA7">
        <w:rPr>
          <w:rFonts w:cs="Calibri"/>
          <w:b/>
          <w:bCs/>
          <w:u w:val="single"/>
          <w:lang w:val="en-US"/>
        </w:rPr>
        <w:t>Spain</w:t>
      </w:r>
      <w:r w:rsidRPr="00F26EA7">
        <w:rPr>
          <w:rFonts w:cs="Calibri"/>
          <w:u w:val="single"/>
          <w:lang w:val="en-US"/>
        </w:rPr>
        <w:t>:</w:t>
      </w:r>
    </w:p>
    <w:p w:rsidR="00730AF6" w:rsidRPr="00F26EA7" w:rsidRDefault="00730AF6" w:rsidP="00F0584D">
      <w:pPr>
        <w:ind w:left="708"/>
        <w:jc w:val="both"/>
        <w:rPr>
          <w:lang w:val="en-US"/>
        </w:rPr>
      </w:pPr>
      <w:r w:rsidRPr="00F26EA7">
        <w:rPr>
          <w:lang w:val="en-US"/>
        </w:rPr>
        <w:t>CDTI will finance industrial research and/or technological development activities to Spanish companies. Universities and research centers can be funded as subcontractors.</w:t>
      </w:r>
    </w:p>
    <w:p w:rsidR="00730AF6" w:rsidRPr="00F26EA7" w:rsidRDefault="00730AF6" w:rsidP="00F0584D">
      <w:pPr>
        <w:ind w:left="708"/>
        <w:jc w:val="both"/>
        <w:rPr>
          <w:lang w:val="en-US"/>
        </w:rPr>
      </w:pPr>
      <w:r w:rsidRPr="00F26EA7">
        <w:rPr>
          <w:lang w:val="en-US"/>
        </w:rPr>
        <w:t xml:space="preserve">The funding modality for the project will be a partially reimbursable soft loan, with financial cover of 75% of the total approved budget. The non-reimbursable part will be a 30% of the loan. Detailed information can also be reached from </w:t>
      </w:r>
      <w:hyperlink r:id="rId11" w:history="1">
        <w:r w:rsidRPr="00F26EA7">
          <w:rPr>
            <w:rStyle w:val="Hyperlink"/>
            <w:lang w:val="en-US"/>
          </w:rPr>
          <w:t>here</w:t>
        </w:r>
      </w:hyperlink>
      <w:r w:rsidRPr="00F26EA7">
        <w:rPr>
          <w:lang w:val="en-US"/>
        </w:rPr>
        <w:t>.</w:t>
      </w:r>
    </w:p>
    <w:p w:rsidR="00730AF6" w:rsidRPr="00F26EA7" w:rsidRDefault="00730AF6" w:rsidP="00F0584D">
      <w:pPr>
        <w:ind w:left="708"/>
        <w:jc w:val="both"/>
        <w:rPr>
          <w:lang w:val="en-US"/>
        </w:rPr>
      </w:pPr>
      <w:r w:rsidRPr="00F26EA7">
        <w:rPr>
          <w:lang w:val="en-US"/>
        </w:rPr>
        <w:t>Spanish tasks in the project will only be able to start after submitting the funding application to CDTI. According to this, it is suggested not to start before 1</w:t>
      </w:r>
      <w:r w:rsidRPr="00F26EA7">
        <w:rPr>
          <w:vertAlign w:val="superscript"/>
          <w:lang w:val="en-US"/>
        </w:rPr>
        <w:t>st</w:t>
      </w:r>
      <w:r w:rsidRPr="00F26EA7">
        <w:rPr>
          <w:lang w:val="en-US"/>
        </w:rPr>
        <w:t xml:space="preserve"> April 2016. For further information, please directly contact with CDTI.</w:t>
      </w:r>
    </w:p>
    <w:p w:rsidR="00730AF6" w:rsidRPr="00F26EA7" w:rsidRDefault="00730AF6" w:rsidP="00F0584D">
      <w:pPr>
        <w:jc w:val="both"/>
        <w:rPr>
          <w:lang w:val="en-US"/>
        </w:rPr>
      </w:pPr>
      <w:r w:rsidRPr="00F26EA7">
        <w:rPr>
          <w:lang w:val="en-US"/>
        </w:rPr>
        <w:t xml:space="preserve">According to EUREKA practices, applicants may choose to ask for a label without public financing (e.g. self-funding is also applicable) </w:t>
      </w:r>
    </w:p>
    <w:p w:rsidR="00730AF6" w:rsidRPr="00F26EA7" w:rsidRDefault="00730AF6" w:rsidP="00F0584D">
      <w:pPr>
        <w:jc w:val="both"/>
        <w:rPr>
          <w:lang w:val="en-US"/>
        </w:rPr>
      </w:pPr>
    </w:p>
    <w:p w:rsidR="00730AF6" w:rsidRPr="00F26EA7" w:rsidRDefault="00730AF6" w:rsidP="00F0584D">
      <w:pPr>
        <w:pStyle w:val="Heading2"/>
        <w:spacing w:line="360" w:lineRule="auto"/>
        <w:jc w:val="both"/>
        <w:rPr>
          <w:rFonts w:ascii="Calibri" w:hAnsi="Calibri" w:cs="Calibri"/>
          <w:color w:val="auto"/>
          <w:sz w:val="22"/>
          <w:szCs w:val="22"/>
          <w:u w:val="single"/>
          <w:lang w:val="en-GB"/>
        </w:rPr>
      </w:pPr>
      <w:r w:rsidRPr="00F26EA7">
        <w:rPr>
          <w:rFonts w:ascii="Calibri" w:hAnsi="Calibri" w:cs="Calibri"/>
          <w:color w:val="auto"/>
          <w:sz w:val="22"/>
          <w:szCs w:val="22"/>
          <w:u w:val="single"/>
          <w:lang w:val="en-GB"/>
        </w:rPr>
        <w:t>Contacts for details and project outline submissions</w:t>
      </w:r>
    </w:p>
    <w:p w:rsidR="00730AF6" w:rsidRPr="00F26EA7" w:rsidRDefault="00730AF6" w:rsidP="003278A9">
      <w:pPr>
        <w:rPr>
          <w:lang w:val="en-GB"/>
        </w:rPr>
        <w:sectPr w:rsidR="00730AF6" w:rsidRPr="00F26EA7" w:rsidSect="00E9683B">
          <w:headerReference w:type="default" r:id="rId12"/>
          <w:footerReference w:type="default" r:id="rId13"/>
          <w:pgSz w:w="11906" w:h="16838"/>
          <w:pgMar w:top="1417" w:right="1701" w:bottom="1417" w:left="1701" w:header="708" w:footer="708" w:gutter="0"/>
          <w:cols w:space="708"/>
          <w:docGrid w:linePitch="360"/>
        </w:sectPr>
      </w:pPr>
    </w:p>
    <w:p w:rsidR="00730AF6" w:rsidRPr="00F26EA7" w:rsidRDefault="00730AF6" w:rsidP="00441D04">
      <w:pPr>
        <w:spacing w:after="0" w:line="240" w:lineRule="auto"/>
        <w:rPr>
          <w:b/>
          <w:color w:val="0070C0"/>
          <w:u w:val="single"/>
          <w:lang w:val="en-US"/>
        </w:rPr>
      </w:pPr>
      <w:r w:rsidRPr="00F26EA7">
        <w:rPr>
          <w:b/>
          <w:color w:val="0070C0"/>
          <w:u w:val="single"/>
          <w:lang w:val="en-US"/>
        </w:rPr>
        <w:t>Spain</w:t>
      </w:r>
    </w:p>
    <w:p w:rsidR="00730AF6" w:rsidRPr="00F26EA7" w:rsidRDefault="00730AF6" w:rsidP="00441D04">
      <w:pPr>
        <w:spacing w:after="0" w:line="240" w:lineRule="auto"/>
        <w:rPr>
          <w:sz w:val="8"/>
          <w:szCs w:val="8"/>
          <w:lang w:val="en-US"/>
        </w:rPr>
      </w:pPr>
    </w:p>
    <w:p w:rsidR="00730AF6" w:rsidRPr="00F26EA7" w:rsidRDefault="00730AF6" w:rsidP="00441D04">
      <w:pPr>
        <w:spacing w:after="0" w:line="240" w:lineRule="auto"/>
        <w:rPr>
          <w:lang w:val="en-US"/>
        </w:rPr>
      </w:pPr>
      <w:r w:rsidRPr="00F26EA7">
        <w:rPr>
          <w:lang w:val="en-US"/>
        </w:rPr>
        <w:t>CDTI (Madrid, Spain)</w:t>
      </w:r>
    </w:p>
    <w:p w:rsidR="00730AF6" w:rsidRPr="00F26EA7" w:rsidRDefault="00730AF6" w:rsidP="00441D04">
      <w:pPr>
        <w:spacing w:after="0" w:line="240" w:lineRule="auto"/>
        <w:rPr>
          <w:lang w:val="en-US"/>
        </w:rPr>
      </w:pPr>
      <w:r w:rsidRPr="00F26EA7">
        <w:rPr>
          <w:lang w:val="en-US"/>
        </w:rPr>
        <w:t>Mr. Oscar González LLAMAZARES</w:t>
      </w:r>
    </w:p>
    <w:p w:rsidR="00730AF6" w:rsidRPr="00F26EA7" w:rsidRDefault="00730AF6" w:rsidP="00441D04">
      <w:pPr>
        <w:spacing w:after="0" w:line="240" w:lineRule="auto"/>
        <w:rPr>
          <w:lang w:val="en-US"/>
        </w:rPr>
      </w:pPr>
      <w:r w:rsidRPr="00F26EA7">
        <w:rPr>
          <w:lang w:val="en-US"/>
        </w:rPr>
        <w:t>Tel: +34 91 581 5607</w:t>
      </w:r>
    </w:p>
    <w:p w:rsidR="00730AF6" w:rsidRPr="00F26EA7" w:rsidRDefault="00730AF6" w:rsidP="00441D04">
      <w:pPr>
        <w:spacing w:after="0" w:line="240" w:lineRule="auto"/>
        <w:rPr>
          <w:lang w:val="en-US"/>
        </w:rPr>
      </w:pPr>
      <w:r w:rsidRPr="00F26EA7">
        <w:rPr>
          <w:lang w:val="en-US"/>
        </w:rPr>
        <w:t xml:space="preserve">Email: </w:t>
      </w:r>
      <w:hyperlink r:id="rId14" w:history="1">
        <w:r w:rsidRPr="00F26EA7">
          <w:rPr>
            <w:rStyle w:val="Hyperlink"/>
            <w:lang w:val="en-US"/>
          </w:rPr>
          <w:t>oscar.gonzalez@cdti.es</w:t>
        </w:r>
      </w:hyperlink>
    </w:p>
    <w:p w:rsidR="00730AF6" w:rsidRPr="00F26EA7" w:rsidRDefault="00730AF6" w:rsidP="00441D04">
      <w:pPr>
        <w:spacing w:after="0" w:line="240" w:lineRule="auto"/>
        <w:rPr>
          <w:lang w:val="en-US"/>
        </w:rPr>
      </w:pPr>
    </w:p>
    <w:p w:rsidR="00730AF6" w:rsidRPr="00F26EA7" w:rsidRDefault="00730AF6" w:rsidP="00441D04">
      <w:pPr>
        <w:spacing w:after="0" w:line="240" w:lineRule="auto"/>
        <w:rPr>
          <w:lang w:val="en-US"/>
        </w:rPr>
      </w:pPr>
      <w:r w:rsidRPr="00F26EA7">
        <w:rPr>
          <w:lang w:val="en-US"/>
        </w:rPr>
        <w:t>CDTI (İstanbul, Turkey)</w:t>
      </w:r>
    </w:p>
    <w:p w:rsidR="00730AF6" w:rsidRPr="00F26EA7" w:rsidRDefault="00730AF6" w:rsidP="00441D04">
      <w:pPr>
        <w:spacing w:after="0" w:line="240" w:lineRule="auto"/>
        <w:rPr>
          <w:lang w:val="en-US"/>
        </w:rPr>
      </w:pPr>
      <w:r w:rsidRPr="00F26EA7">
        <w:rPr>
          <w:lang w:val="en-US"/>
        </w:rPr>
        <w:t>Mr. Gabriel GARROUM</w:t>
      </w:r>
    </w:p>
    <w:p w:rsidR="00730AF6" w:rsidRPr="00F26EA7" w:rsidRDefault="00730AF6" w:rsidP="00441D04">
      <w:pPr>
        <w:spacing w:after="0" w:line="240" w:lineRule="auto"/>
        <w:rPr>
          <w:lang w:val="en-US"/>
        </w:rPr>
      </w:pPr>
      <w:r w:rsidRPr="00F26EA7">
        <w:rPr>
          <w:lang w:val="en-US"/>
        </w:rPr>
        <w:t>Tel: +90 212 2966161</w:t>
      </w:r>
    </w:p>
    <w:p w:rsidR="00730AF6" w:rsidRPr="00F26EA7" w:rsidRDefault="00730AF6" w:rsidP="00441D04">
      <w:pPr>
        <w:spacing w:after="0" w:line="240" w:lineRule="auto"/>
        <w:rPr>
          <w:lang w:val="en-US"/>
        </w:rPr>
      </w:pPr>
      <w:r w:rsidRPr="00F26EA7">
        <w:rPr>
          <w:lang w:val="en-US"/>
        </w:rPr>
        <w:t xml:space="preserve">Email: </w:t>
      </w:r>
      <w:hyperlink r:id="rId15" w:history="1">
        <w:r w:rsidRPr="00F26EA7">
          <w:rPr>
            <w:rStyle w:val="Hyperlink"/>
            <w:lang w:val="en-US"/>
          </w:rPr>
          <w:t>gabriel.garroum@cdti.es</w:t>
        </w:r>
      </w:hyperlink>
    </w:p>
    <w:p w:rsidR="00730AF6" w:rsidRPr="00F26EA7" w:rsidRDefault="00730AF6" w:rsidP="00441D04">
      <w:pPr>
        <w:spacing w:after="0" w:line="240" w:lineRule="auto"/>
        <w:rPr>
          <w:rStyle w:val="Hyperlink"/>
          <w:lang w:val="en-US"/>
        </w:rPr>
      </w:pPr>
      <w:hyperlink r:id="rId16" w:history="1">
        <w:r w:rsidRPr="00F26EA7">
          <w:rPr>
            <w:rStyle w:val="Hyperlink"/>
            <w:lang w:val="en-US"/>
          </w:rPr>
          <w:t>turquia@cdti.es</w:t>
        </w:r>
      </w:hyperlink>
    </w:p>
    <w:p w:rsidR="00730AF6" w:rsidRPr="00F26EA7" w:rsidRDefault="00730AF6" w:rsidP="00441D04">
      <w:pPr>
        <w:spacing w:after="0" w:line="240" w:lineRule="auto"/>
        <w:rPr>
          <w:rStyle w:val="Hyperlink"/>
          <w:lang w:val="en-US"/>
        </w:rPr>
      </w:pPr>
    </w:p>
    <w:p w:rsidR="00730AF6" w:rsidRPr="00F26EA7" w:rsidRDefault="00730AF6" w:rsidP="00441D04">
      <w:pPr>
        <w:spacing w:after="0" w:line="240" w:lineRule="auto"/>
        <w:rPr>
          <w:b/>
          <w:color w:val="0070C0"/>
          <w:u w:val="single"/>
          <w:lang w:val="en-US"/>
        </w:rPr>
      </w:pPr>
    </w:p>
    <w:p w:rsidR="00730AF6" w:rsidRPr="00F26EA7" w:rsidRDefault="00730AF6" w:rsidP="00441D04">
      <w:pPr>
        <w:spacing w:after="0" w:line="240" w:lineRule="auto"/>
        <w:rPr>
          <w:b/>
          <w:color w:val="0070C0"/>
          <w:u w:val="single"/>
          <w:lang w:val="en-US"/>
        </w:rPr>
      </w:pPr>
    </w:p>
    <w:p w:rsidR="00730AF6" w:rsidRPr="00F26EA7" w:rsidRDefault="00730AF6" w:rsidP="00441D04">
      <w:pPr>
        <w:spacing w:after="0" w:line="240" w:lineRule="auto"/>
        <w:rPr>
          <w:b/>
          <w:color w:val="0070C0"/>
          <w:u w:val="single"/>
          <w:lang w:val="en-US"/>
        </w:rPr>
      </w:pPr>
    </w:p>
    <w:p w:rsidR="00730AF6" w:rsidRPr="00F26EA7" w:rsidRDefault="00730AF6" w:rsidP="00441D04">
      <w:pPr>
        <w:spacing w:after="0" w:line="240" w:lineRule="auto"/>
        <w:rPr>
          <w:b/>
          <w:color w:val="0070C0"/>
          <w:u w:val="single"/>
          <w:lang w:val="en-US"/>
        </w:rPr>
      </w:pPr>
    </w:p>
    <w:p w:rsidR="00730AF6" w:rsidRPr="00F26EA7" w:rsidRDefault="00730AF6" w:rsidP="00441D04">
      <w:pPr>
        <w:spacing w:after="0" w:line="240" w:lineRule="auto"/>
        <w:rPr>
          <w:b/>
          <w:color w:val="0070C0"/>
          <w:u w:val="single"/>
          <w:lang w:val="en-US"/>
        </w:rPr>
      </w:pPr>
    </w:p>
    <w:p w:rsidR="00730AF6" w:rsidRPr="00F26EA7" w:rsidRDefault="00730AF6" w:rsidP="00441D04">
      <w:pPr>
        <w:spacing w:after="0" w:line="240" w:lineRule="auto"/>
        <w:rPr>
          <w:b/>
          <w:color w:val="0070C0"/>
          <w:u w:val="single"/>
          <w:lang w:val="en-US"/>
        </w:rPr>
      </w:pPr>
    </w:p>
    <w:p w:rsidR="00730AF6" w:rsidRPr="00F26EA7" w:rsidRDefault="00730AF6" w:rsidP="00441D04">
      <w:pPr>
        <w:spacing w:after="0" w:line="240" w:lineRule="auto"/>
        <w:rPr>
          <w:b/>
          <w:color w:val="0070C0"/>
          <w:u w:val="single"/>
          <w:lang w:val="en-US"/>
        </w:rPr>
      </w:pPr>
    </w:p>
    <w:p w:rsidR="00730AF6" w:rsidRPr="00F26EA7" w:rsidRDefault="00730AF6" w:rsidP="00441D04">
      <w:pPr>
        <w:spacing w:after="0" w:line="240" w:lineRule="auto"/>
        <w:rPr>
          <w:b/>
          <w:color w:val="0070C0"/>
          <w:u w:val="single"/>
          <w:lang w:val="en-US"/>
        </w:rPr>
      </w:pPr>
      <w:r w:rsidRPr="00F26EA7">
        <w:rPr>
          <w:b/>
          <w:color w:val="0070C0"/>
          <w:u w:val="single"/>
          <w:lang w:val="en-US"/>
        </w:rPr>
        <w:t>Turkey</w:t>
      </w:r>
    </w:p>
    <w:p w:rsidR="00730AF6" w:rsidRPr="00F26EA7" w:rsidRDefault="00730AF6" w:rsidP="00441D04">
      <w:pPr>
        <w:spacing w:after="0" w:line="240" w:lineRule="auto"/>
        <w:rPr>
          <w:b/>
          <w:color w:val="0070C0"/>
          <w:sz w:val="8"/>
          <w:szCs w:val="8"/>
          <w:u w:val="single"/>
          <w:lang w:val="en-US"/>
        </w:rPr>
      </w:pPr>
    </w:p>
    <w:p w:rsidR="00730AF6" w:rsidRPr="00F26EA7" w:rsidRDefault="00730AF6" w:rsidP="00441D04">
      <w:pPr>
        <w:spacing w:after="0" w:line="240" w:lineRule="auto"/>
        <w:rPr>
          <w:lang w:val="en-US"/>
        </w:rPr>
      </w:pPr>
      <w:r w:rsidRPr="00F26EA7">
        <w:rPr>
          <w:lang w:val="en-US"/>
        </w:rPr>
        <w:t>TÜBİTAK (Turkey)</w:t>
      </w:r>
    </w:p>
    <w:p w:rsidR="00730AF6" w:rsidRPr="00F26EA7" w:rsidRDefault="00730AF6" w:rsidP="00441D04">
      <w:pPr>
        <w:spacing w:after="0" w:line="240" w:lineRule="auto"/>
        <w:rPr>
          <w:lang w:val="en-US"/>
        </w:rPr>
      </w:pPr>
      <w:r w:rsidRPr="00F26EA7">
        <w:rPr>
          <w:lang w:val="en-US"/>
        </w:rPr>
        <w:t>Ms. Melike ERGÜN</w:t>
      </w:r>
    </w:p>
    <w:p w:rsidR="00730AF6" w:rsidRPr="00F26EA7" w:rsidRDefault="00730AF6" w:rsidP="00441D04">
      <w:pPr>
        <w:spacing w:after="0" w:line="240" w:lineRule="auto"/>
        <w:rPr>
          <w:lang w:val="en-US"/>
        </w:rPr>
      </w:pPr>
      <w:r w:rsidRPr="00F26EA7">
        <w:rPr>
          <w:lang w:val="en-US"/>
        </w:rPr>
        <w:t>Telephone: +90 312 2989442</w:t>
      </w:r>
    </w:p>
    <w:p w:rsidR="00730AF6" w:rsidRPr="00F26EA7" w:rsidRDefault="00730AF6" w:rsidP="00441D04">
      <w:pPr>
        <w:spacing w:after="0" w:line="240" w:lineRule="auto"/>
        <w:rPr>
          <w:rStyle w:val="Hyperlink"/>
          <w:lang w:val="en-US"/>
        </w:rPr>
      </w:pPr>
      <w:r w:rsidRPr="00F26EA7">
        <w:rPr>
          <w:lang w:val="en-US"/>
        </w:rPr>
        <w:t xml:space="preserve">Email: </w:t>
      </w:r>
      <w:hyperlink r:id="rId17" w:history="1">
        <w:r w:rsidRPr="00F26EA7">
          <w:rPr>
            <w:rStyle w:val="Hyperlink"/>
            <w:lang w:val="en-US"/>
          </w:rPr>
          <w:t>melike.sevimli@tubitak.gov.tr</w:t>
        </w:r>
      </w:hyperlink>
      <w:r w:rsidRPr="00F26EA7">
        <w:rPr>
          <w:rStyle w:val="Hyperlink"/>
          <w:lang w:val="en-US"/>
        </w:rPr>
        <w:t xml:space="preserve"> </w:t>
      </w:r>
    </w:p>
    <w:p w:rsidR="00730AF6" w:rsidRPr="00F26EA7" w:rsidRDefault="00730AF6" w:rsidP="00441D04">
      <w:pPr>
        <w:spacing w:after="0" w:line="240" w:lineRule="auto"/>
        <w:rPr>
          <w:rStyle w:val="Hyperlink"/>
          <w:lang w:val="en-US"/>
        </w:rPr>
      </w:pPr>
    </w:p>
    <w:p w:rsidR="00730AF6" w:rsidRPr="00F26EA7" w:rsidRDefault="00730AF6" w:rsidP="00441D04">
      <w:pPr>
        <w:spacing w:after="0" w:line="240" w:lineRule="auto"/>
        <w:rPr>
          <w:lang w:val="en-US"/>
        </w:rPr>
      </w:pPr>
      <w:r w:rsidRPr="00F26EA7">
        <w:rPr>
          <w:lang w:val="en-US"/>
        </w:rPr>
        <w:t>TÜBİTAK (Turkey)</w:t>
      </w:r>
    </w:p>
    <w:p w:rsidR="00730AF6" w:rsidRPr="00F26EA7" w:rsidRDefault="00730AF6" w:rsidP="00441D04">
      <w:pPr>
        <w:spacing w:after="0" w:line="240" w:lineRule="auto"/>
        <w:rPr>
          <w:lang w:val="en-US"/>
        </w:rPr>
      </w:pPr>
      <w:r w:rsidRPr="00F26EA7">
        <w:rPr>
          <w:lang w:val="en-US"/>
        </w:rPr>
        <w:t>Mr. Tarık ŞAHİN</w:t>
      </w:r>
    </w:p>
    <w:p w:rsidR="00730AF6" w:rsidRPr="00F26EA7" w:rsidRDefault="00730AF6" w:rsidP="00441D04">
      <w:pPr>
        <w:spacing w:after="0" w:line="240" w:lineRule="auto"/>
        <w:rPr>
          <w:lang w:val="en-US"/>
        </w:rPr>
      </w:pPr>
      <w:r w:rsidRPr="00F26EA7">
        <w:rPr>
          <w:lang w:val="en-US"/>
        </w:rPr>
        <w:t>Telephone: +90 312 2989448</w:t>
      </w:r>
    </w:p>
    <w:p w:rsidR="00730AF6" w:rsidRDefault="00730AF6" w:rsidP="00441D04">
      <w:pPr>
        <w:spacing w:after="0" w:line="240" w:lineRule="auto"/>
        <w:rPr>
          <w:rStyle w:val="Hyperlink"/>
          <w:lang w:val="en-US"/>
        </w:rPr>
      </w:pPr>
      <w:r w:rsidRPr="00F26EA7">
        <w:rPr>
          <w:lang w:val="en-US"/>
        </w:rPr>
        <w:t xml:space="preserve">Email: </w:t>
      </w:r>
      <w:hyperlink r:id="rId18" w:history="1">
        <w:r w:rsidRPr="00F26EA7">
          <w:rPr>
            <w:rStyle w:val="Hyperlink"/>
            <w:lang w:val="en-US"/>
          </w:rPr>
          <w:t>eureka@tubitak.gov.tr</w:t>
        </w:r>
      </w:hyperlink>
      <w:bookmarkStart w:id="0" w:name="_GoBack"/>
      <w:bookmarkEnd w:id="0"/>
    </w:p>
    <w:p w:rsidR="00730AF6" w:rsidRDefault="00730AF6" w:rsidP="00441D04">
      <w:pPr>
        <w:spacing w:after="0" w:line="240" w:lineRule="auto"/>
        <w:rPr>
          <w:rStyle w:val="Hyperlink"/>
          <w:lang w:val="en-US"/>
        </w:rPr>
      </w:pPr>
    </w:p>
    <w:p w:rsidR="00730AF6" w:rsidRDefault="00730AF6" w:rsidP="00441D04">
      <w:pPr>
        <w:spacing w:after="0" w:line="240" w:lineRule="auto"/>
      </w:pPr>
    </w:p>
    <w:p w:rsidR="00730AF6" w:rsidRDefault="00730AF6" w:rsidP="00441D04">
      <w:pPr>
        <w:spacing w:after="0" w:line="240" w:lineRule="auto"/>
        <w:rPr>
          <w:b/>
          <w:color w:val="0070C0"/>
          <w:u w:val="single"/>
          <w:lang w:val="en-US"/>
        </w:rPr>
      </w:pPr>
    </w:p>
    <w:p w:rsidR="00730AF6" w:rsidRDefault="00730AF6" w:rsidP="00441D04">
      <w:pPr>
        <w:spacing w:after="0" w:line="240" w:lineRule="auto"/>
        <w:rPr>
          <w:b/>
          <w:color w:val="0070C0"/>
          <w:u w:val="single"/>
          <w:lang w:val="en-US"/>
        </w:rPr>
      </w:pPr>
    </w:p>
    <w:p w:rsidR="00730AF6" w:rsidRDefault="00730AF6" w:rsidP="00441D04">
      <w:pPr>
        <w:spacing w:after="0" w:line="240" w:lineRule="auto"/>
        <w:rPr>
          <w:b/>
          <w:color w:val="0070C0"/>
          <w:u w:val="single"/>
          <w:lang w:val="en-US"/>
        </w:rPr>
      </w:pPr>
    </w:p>
    <w:p w:rsidR="00730AF6" w:rsidRDefault="00730AF6" w:rsidP="00441D04">
      <w:pPr>
        <w:spacing w:after="0" w:line="240" w:lineRule="auto"/>
        <w:rPr>
          <w:b/>
          <w:color w:val="0070C0"/>
          <w:u w:val="single"/>
          <w:lang w:val="en-US"/>
        </w:rPr>
      </w:pPr>
    </w:p>
    <w:p w:rsidR="00730AF6" w:rsidRPr="00247A2A" w:rsidRDefault="00730AF6" w:rsidP="00F0584D">
      <w:pPr>
        <w:jc w:val="both"/>
        <w:rPr>
          <w:lang w:val="en-US"/>
        </w:rPr>
      </w:pPr>
    </w:p>
    <w:sectPr w:rsidR="00730AF6" w:rsidRPr="00247A2A" w:rsidSect="00441D04">
      <w:type w:val="continuous"/>
      <w:pgSz w:w="11906" w:h="16838"/>
      <w:pgMar w:top="1417" w:right="1701" w:bottom="1417" w:left="1701"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0AF6" w:rsidRDefault="00730AF6" w:rsidP="00482CAA">
      <w:pPr>
        <w:spacing w:after="0" w:line="240" w:lineRule="auto"/>
      </w:pPr>
      <w:r>
        <w:separator/>
      </w:r>
    </w:p>
  </w:endnote>
  <w:endnote w:type="continuationSeparator" w:id="0">
    <w:p w:rsidR="00730AF6" w:rsidRDefault="00730AF6" w:rsidP="00482C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AF6" w:rsidRDefault="00730AF6">
    <w:pPr>
      <w:pStyle w:val="Footer"/>
      <w:jc w:val="right"/>
    </w:pPr>
    <w:fldSimple w:instr="PAGE   \* MERGEFORMAT">
      <w:r w:rsidRPr="0066174B">
        <w:rPr>
          <w:noProof/>
          <w:lang w:val="tr-TR"/>
        </w:rPr>
        <w:t>1</w:t>
      </w:r>
    </w:fldSimple>
    <w:r>
      <w:t>/4</w:t>
    </w:r>
  </w:p>
  <w:p w:rsidR="00730AF6" w:rsidRDefault="00730A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0AF6" w:rsidRDefault="00730AF6" w:rsidP="00482CAA">
      <w:pPr>
        <w:spacing w:after="0" w:line="240" w:lineRule="auto"/>
      </w:pPr>
      <w:r>
        <w:separator/>
      </w:r>
    </w:p>
  </w:footnote>
  <w:footnote w:type="continuationSeparator" w:id="0">
    <w:p w:rsidR="00730AF6" w:rsidRDefault="00730AF6" w:rsidP="00482C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AF6" w:rsidRDefault="00730AF6">
    <w:pPr>
      <w:pStyle w:val="Header"/>
    </w:pPr>
    <w:r w:rsidRPr="001B1BCE">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8" type="#_x0000_t75" alt="descarga" style="width:49.8pt;height:58.8pt;visibility:visible">
          <v:imagedata r:id="rId1" o:title=""/>
        </v:shape>
      </w:pict>
    </w:r>
    <w:r>
      <w:t xml:space="preserve">                                                 </w:t>
    </w:r>
    <w:r w:rsidRPr="001B1BCE">
      <w:rPr>
        <w:noProof/>
        <w:lang w:val="en-US"/>
      </w:rPr>
      <w:pict>
        <v:shape id="Imagen 2" o:spid="_x0000_i1029" type="#_x0000_t75" alt="Symbol_eureka_Green_web" style="width:63pt;height:63pt;visibility:visible">
          <v:imagedata r:id="rId2" o:title=""/>
        </v:shape>
      </w:pict>
    </w:r>
    <w:r>
      <w:tab/>
    </w:r>
    <w:r w:rsidRPr="001B1BCE">
      <w:rPr>
        <w:noProof/>
        <w:lang w:val="en-US"/>
      </w:rPr>
      <w:pict>
        <v:shape id="Imagen 3" o:spid="_x0000_i1030" type="#_x0000_t75" alt="Logo CDTI nuevo en inglés" style="width:138.6pt;height:36pt;visibility:visible">
          <v:imagedata r:id="rId3"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E86EC4"/>
    <w:multiLevelType w:val="hybridMultilevel"/>
    <w:tmpl w:val="439E80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62505D1"/>
    <w:multiLevelType w:val="hybridMultilevel"/>
    <w:tmpl w:val="C876E75C"/>
    <w:lvl w:ilvl="0" w:tplc="F8F46FC2">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
    <w:nsid w:val="759D4F3D"/>
    <w:multiLevelType w:val="hybridMultilevel"/>
    <w:tmpl w:val="5B02E01A"/>
    <w:lvl w:ilvl="0" w:tplc="041F000F">
      <w:start w:val="1"/>
      <w:numFmt w:val="decimal"/>
      <w:lvlText w:val="%1."/>
      <w:lvlJc w:val="left"/>
      <w:pPr>
        <w:ind w:left="720" w:hanging="360"/>
      </w:pPr>
      <w:rPr>
        <w:rFonts w:cs="Times New Roman"/>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7A2A"/>
    <w:rsid w:val="00043930"/>
    <w:rsid w:val="00076A22"/>
    <w:rsid w:val="000A474C"/>
    <w:rsid w:val="001400AC"/>
    <w:rsid w:val="001B1BCE"/>
    <w:rsid w:val="001B4BDE"/>
    <w:rsid w:val="002204E4"/>
    <w:rsid w:val="0022391A"/>
    <w:rsid w:val="00236723"/>
    <w:rsid w:val="00247A2A"/>
    <w:rsid w:val="00275512"/>
    <w:rsid w:val="002D7AFA"/>
    <w:rsid w:val="002E2ECA"/>
    <w:rsid w:val="003078CE"/>
    <w:rsid w:val="00326B5B"/>
    <w:rsid w:val="003278A9"/>
    <w:rsid w:val="0035506E"/>
    <w:rsid w:val="00357A7B"/>
    <w:rsid w:val="00364F7C"/>
    <w:rsid w:val="003B3D16"/>
    <w:rsid w:val="00416DAF"/>
    <w:rsid w:val="0041709E"/>
    <w:rsid w:val="00422D49"/>
    <w:rsid w:val="0043704B"/>
    <w:rsid w:val="00441D04"/>
    <w:rsid w:val="00456015"/>
    <w:rsid w:val="00482CAA"/>
    <w:rsid w:val="004E5A4A"/>
    <w:rsid w:val="005707DF"/>
    <w:rsid w:val="00585D30"/>
    <w:rsid w:val="0066174B"/>
    <w:rsid w:val="006D6059"/>
    <w:rsid w:val="00730AF6"/>
    <w:rsid w:val="007A1EBB"/>
    <w:rsid w:val="007B386B"/>
    <w:rsid w:val="007F3014"/>
    <w:rsid w:val="008F487E"/>
    <w:rsid w:val="00904E0F"/>
    <w:rsid w:val="009B07B6"/>
    <w:rsid w:val="009D00FA"/>
    <w:rsid w:val="00A2775F"/>
    <w:rsid w:val="00A32B2B"/>
    <w:rsid w:val="00AA0558"/>
    <w:rsid w:val="00AB7353"/>
    <w:rsid w:val="00AF67A7"/>
    <w:rsid w:val="00B25DEB"/>
    <w:rsid w:val="00B56789"/>
    <w:rsid w:val="00B66FF4"/>
    <w:rsid w:val="00BA7376"/>
    <w:rsid w:val="00BE2675"/>
    <w:rsid w:val="00C1397D"/>
    <w:rsid w:val="00C4333E"/>
    <w:rsid w:val="00CE04CF"/>
    <w:rsid w:val="00CE6159"/>
    <w:rsid w:val="00CF4361"/>
    <w:rsid w:val="00D366F1"/>
    <w:rsid w:val="00D819D6"/>
    <w:rsid w:val="00DC376F"/>
    <w:rsid w:val="00DE0DA6"/>
    <w:rsid w:val="00E32E60"/>
    <w:rsid w:val="00E9683B"/>
    <w:rsid w:val="00F0584D"/>
    <w:rsid w:val="00F26EA7"/>
    <w:rsid w:val="00FF3A2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A2A"/>
    <w:pPr>
      <w:spacing w:after="200" w:line="276" w:lineRule="auto"/>
    </w:pPr>
    <w:rPr>
      <w:lang w:val="es-ES"/>
    </w:rPr>
  </w:style>
  <w:style w:type="paragraph" w:styleId="Heading1">
    <w:name w:val="heading 1"/>
    <w:basedOn w:val="Normal"/>
    <w:next w:val="Normal"/>
    <w:link w:val="Heading1Char"/>
    <w:uiPriority w:val="99"/>
    <w:qFormat/>
    <w:rsid w:val="00247A2A"/>
    <w:pPr>
      <w:keepNext/>
      <w:keepLines/>
      <w:spacing w:before="600" w:after="120"/>
      <w:outlineLvl w:val="0"/>
    </w:pPr>
    <w:rPr>
      <w:rFonts w:ascii="Cambria" w:eastAsia="Times New Roman" w:hAnsi="Cambria"/>
      <w:b/>
      <w:bCs/>
      <w:color w:val="365F91"/>
      <w:sz w:val="28"/>
      <w:szCs w:val="28"/>
      <w:lang w:val="en-US" w:eastAsia="ca-ES"/>
    </w:rPr>
  </w:style>
  <w:style w:type="paragraph" w:styleId="Heading2">
    <w:name w:val="heading 2"/>
    <w:basedOn w:val="Normal"/>
    <w:next w:val="Normal"/>
    <w:link w:val="Heading2Char"/>
    <w:uiPriority w:val="99"/>
    <w:qFormat/>
    <w:rsid w:val="00247A2A"/>
    <w:pPr>
      <w:keepNext/>
      <w:keepLines/>
      <w:spacing w:before="200" w:after="0"/>
      <w:outlineLvl w:val="1"/>
    </w:pPr>
    <w:rPr>
      <w:rFonts w:ascii="Cambria" w:eastAsia="Times New Roman" w:hAnsi="Cambria"/>
      <w:b/>
      <w:bCs/>
      <w:color w:val="4F81BD"/>
      <w:sz w:val="26"/>
      <w:szCs w:val="26"/>
      <w:lang w:val="en-US" w:eastAsia="ca-ES"/>
    </w:rPr>
  </w:style>
  <w:style w:type="paragraph" w:styleId="Heading3">
    <w:name w:val="heading 3"/>
    <w:basedOn w:val="Normal"/>
    <w:next w:val="Normal"/>
    <w:link w:val="Heading3Char"/>
    <w:uiPriority w:val="99"/>
    <w:qFormat/>
    <w:rsid w:val="00C1397D"/>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47A2A"/>
    <w:rPr>
      <w:rFonts w:ascii="Cambria" w:hAnsi="Cambria"/>
      <w:b/>
      <w:color w:val="365F91"/>
      <w:sz w:val="28"/>
    </w:rPr>
  </w:style>
  <w:style w:type="character" w:customStyle="1" w:styleId="Heading2Char">
    <w:name w:val="Heading 2 Char"/>
    <w:basedOn w:val="DefaultParagraphFont"/>
    <w:link w:val="Heading2"/>
    <w:uiPriority w:val="99"/>
    <w:locked/>
    <w:rsid w:val="00247A2A"/>
    <w:rPr>
      <w:rFonts w:ascii="Cambria" w:hAnsi="Cambria"/>
      <w:b/>
      <w:color w:val="4F81BD"/>
      <w:sz w:val="26"/>
    </w:rPr>
  </w:style>
  <w:style w:type="character" w:customStyle="1" w:styleId="Heading3Char">
    <w:name w:val="Heading 3 Char"/>
    <w:basedOn w:val="DefaultParagraphFont"/>
    <w:link w:val="Heading3"/>
    <w:uiPriority w:val="99"/>
    <w:locked/>
    <w:rsid w:val="00C1397D"/>
    <w:rPr>
      <w:rFonts w:ascii="Cambria" w:hAnsi="Cambria" w:cs="Times New Roman"/>
      <w:b/>
      <w:bCs/>
      <w:color w:val="4F81BD"/>
      <w:sz w:val="22"/>
      <w:szCs w:val="22"/>
      <w:lang w:eastAsia="en-US"/>
    </w:rPr>
  </w:style>
  <w:style w:type="paragraph" w:styleId="ListParagraph">
    <w:name w:val="List Paragraph"/>
    <w:basedOn w:val="Normal"/>
    <w:uiPriority w:val="99"/>
    <w:qFormat/>
    <w:rsid w:val="00247A2A"/>
    <w:pPr>
      <w:ind w:left="720"/>
      <w:contextualSpacing/>
    </w:pPr>
  </w:style>
  <w:style w:type="paragraph" w:styleId="BalloonText">
    <w:name w:val="Balloon Text"/>
    <w:basedOn w:val="Normal"/>
    <w:link w:val="BalloonTextChar"/>
    <w:uiPriority w:val="99"/>
    <w:semiHidden/>
    <w:rsid w:val="00236723"/>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sid w:val="00236723"/>
    <w:rPr>
      <w:rFonts w:ascii="Tahoma" w:hAnsi="Tahoma"/>
      <w:sz w:val="16"/>
      <w:lang w:val="es-ES" w:eastAsia="en-US"/>
    </w:rPr>
  </w:style>
  <w:style w:type="character" w:styleId="CommentReference">
    <w:name w:val="annotation reference"/>
    <w:basedOn w:val="DefaultParagraphFont"/>
    <w:uiPriority w:val="99"/>
    <w:semiHidden/>
    <w:rsid w:val="00236723"/>
    <w:rPr>
      <w:rFonts w:cs="Times New Roman"/>
      <w:sz w:val="16"/>
    </w:rPr>
  </w:style>
  <w:style w:type="paragraph" w:styleId="CommentText">
    <w:name w:val="annotation text"/>
    <w:basedOn w:val="Normal"/>
    <w:link w:val="CommentTextChar"/>
    <w:uiPriority w:val="99"/>
    <w:semiHidden/>
    <w:rsid w:val="00236723"/>
    <w:rPr>
      <w:sz w:val="20"/>
      <w:szCs w:val="20"/>
    </w:rPr>
  </w:style>
  <w:style w:type="character" w:customStyle="1" w:styleId="CommentTextChar">
    <w:name w:val="Comment Text Char"/>
    <w:basedOn w:val="DefaultParagraphFont"/>
    <w:link w:val="CommentText"/>
    <w:uiPriority w:val="99"/>
    <w:semiHidden/>
    <w:locked/>
    <w:rsid w:val="00236723"/>
    <w:rPr>
      <w:lang w:val="es-ES" w:eastAsia="en-US"/>
    </w:rPr>
  </w:style>
  <w:style w:type="paragraph" w:styleId="CommentSubject">
    <w:name w:val="annotation subject"/>
    <w:basedOn w:val="CommentText"/>
    <w:next w:val="CommentText"/>
    <w:link w:val="CommentSubjectChar"/>
    <w:uiPriority w:val="99"/>
    <w:semiHidden/>
    <w:rsid w:val="00236723"/>
    <w:rPr>
      <w:b/>
      <w:bCs/>
    </w:rPr>
  </w:style>
  <w:style w:type="character" w:customStyle="1" w:styleId="CommentSubjectChar">
    <w:name w:val="Comment Subject Char"/>
    <w:basedOn w:val="CommentTextChar"/>
    <w:link w:val="CommentSubject"/>
    <w:uiPriority w:val="99"/>
    <w:semiHidden/>
    <w:locked/>
    <w:rsid w:val="00236723"/>
    <w:rPr>
      <w:b/>
    </w:rPr>
  </w:style>
  <w:style w:type="character" w:styleId="Hyperlink">
    <w:name w:val="Hyperlink"/>
    <w:basedOn w:val="DefaultParagraphFont"/>
    <w:uiPriority w:val="99"/>
    <w:rsid w:val="00DE0DA6"/>
    <w:rPr>
      <w:rFonts w:cs="Times New Roman"/>
      <w:color w:val="0000FF"/>
      <w:u w:val="single"/>
    </w:rPr>
  </w:style>
  <w:style w:type="paragraph" w:styleId="Header">
    <w:name w:val="header"/>
    <w:basedOn w:val="Normal"/>
    <w:link w:val="HeaderChar"/>
    <w:uiPriority w:val="99"/>
    <w:rsid w:val="00482CAA"/>
    <w:pPr>
      <w:tabs>
        <w:tab w:val="center" w:pos="4536"/>
        <w:tab w:val="right" w:pos="9072"/>
      </w:tabs>
    </w:pPr>
  </w:style>
  <w:style w:type="character" w:customStyle="1" w:styleId="HeaderChar">
    <w:name w:val="Header Char"/>
    <w:basedOn w:val="DefaultParagraphFont"/>
    <w:link w:val="Header"/>
    <w:uiPriority w:val="99"/>
    <w:locked/>
    <w:rsid w:val="00482CAA"/>
    <w:rPr>
      <w:sz w:val="22"/>
      <w:lang w:val="es-ES" w:eastAsia="en-US"/>
    </w:rPr>
  </w:style>
  <w:style w:type="paragraph" w:styleId="Footer">
    <w:name w:val="footer"/>
    <w:basedOn w:val="Normal"/>
    <w:link w:val="FooterChar"/>
    <w:uiPriority w:val="99"/>
    <w:rsid w:val="00482CAA"/>
    <w:pPr>
      <w:tabs>
        <w:tab w:val="center" w:pos="4536"/>
        <w:tab w:val="right" w:pos="9072"/>
      </w:tabs>
    </w:pPr>
  </w:style>
  <w:style w:type="character" w:customStyle="1" w:styleId="FooterChar">
    <w:name w:val="Footer Char"/>
    <w:basedOn w:val="DefaultParagraphFont"/>
    <w:link w:val="Footer"/>
    <w:uiPriority w:val="99"/>
    <w:locked/>
    <w:rsid w:val="00482CAA"/>
    <w:rPr>
      <w:sz w:val="22"/>
      <w:lang w:val="es-ES" w:eastAsia="en-US"/>
    </w:rPr>
  </w:style>
  <w:style w:type="character" w:styleId="FollowedHyperlink">
    <w:name w:val="FollowedHyperlink"/>
    <w:basedOn w:val="DefaultParagraphFont"/>
    <w:uiPriority w:val="99"/>
    <w:semiHidden/>
    <w:rsid w:val="002D7AFA"/>
    <w:rPr>
      <w:rFonts w:cs="Times New Roman"/>
      <w:color w:val="800080"/>
      <w:u w:val="single"/>
    </w:rPr>
  </w:style>
  <w:style w:type="paragraph" w:styleId="NoSpacing">
    <w:name w:val="No Spacing"/>
    <w:link w:val="NoSpacingChar"/>
    <w:uiPriority w:val="99"/>
    <w:qFormat/>
    <w:rsid w:val="00C1397D"/>
    <w:rPr>
      <w:rFonts w:eastAsia="Times New Roman"/>
      <w:lang w:val="es-ES" w:eastAsia="es-ES"/>
    </w:rPr>
  </w:style>
  <w:style w:type="character" w:customStyle="1" w:styleId="NoSpacingChar">
    <w:name w:val="No Spacing Char"/>
    <w:basedOn w:val="DefaultParagraphFont"/>
    <w:link w:val="NoSpacing"/>
    <w:uiPriority w:val="99"/>
    <w:locked/>
    <w:rsid w:val="00C1397D"/>
    <w:rPr>
      <w:rFonts w:ascii="Calibri" w:hAnsi="Calibri" w:cs="Times New Roman"/>
      <w:sz w:val="22"/>
      <w:szCs w:val="22"/>
      <w:lang w:val="es-ES" w:eastAsia="es-ES" w:bidi="ar-SA"/>
    </w:rPr>
  </w:style>
  <w:style w:type="table" w:styleId="TableGrid">
    <w:name w:val="Table Grid"/>
    <w:basedOn w:val="TableNormal"/>
    <w:uiPriority w:val="99"/>
    <w:rsid w:val="00C139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teydeb.tubitak.gov.tr/" TargetMode="External"/><Relationship Id="rId13" Type="http://schemas.openxmlformats.org/officeDocument/2006/relationships/footer" Target="footer1.xml"/><Relationship Id="rId18" Type="http://schemas.openxmlformats.org/officeDocument/2006/relationships/hyperlink" Target="mailto:eureka@tubitak.gov.tr" TargetMode="External"/><Relationship Id="rId3" Type="http://schemas.openxmlformats.org/officeDocument/2006/relationships/settings" Target="settings.xml"/><Relationship Id="rId7" Type="http://schemas.openxmlformats.org/officeDocument/2006/relationships/hyperlink" Target="http://www.eurekanetwork.org" TargetMode="External"/><Relationship Id="rId12" Type="http://schemas.openxmlformats.org/officeDocument/2006/relationships/header" Target="header1.xml"/><Relationship Id="rId17" Type="http://schemas.openxmlformats.org/officeDocument/2006/relationships/hyperlink" Target="mailto:melike.sevimli@tubitak.gov.tr" TargetMode="External"/><Relationship Id="rId2" Type="http://schemas.openxmlformats.org/officeDocument/2006/relationships/styles" Target="styles.xml"/><Relationship Id="rId16" Type="http://schemas.openxmlformats.org/officeDocument/2006/relationships/hyperlink" Target="mailto:turquia@cdti.e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dti.es/index.asp?MP=7&amp;MS=563&amp;MN=3" TargetMode="External"/><Relationship Id="rId5" Type="http://schemas.openxmlformats.org/officeDocument/2006/relationships/footnotes" Target="footnotes.xml"/><Relationship Id="rId15" Type="http://schemas.openxmlformats.org/officeDocument/2006/relationships/hyperlink" Target="mailto:gabriel.garroum@cdti.es" TargetMode="External"/><Relationship Id="rId10" Type="http://schemas.openxmlformats.org/officeDocument/2006/relationships/hyperlink" Target="http://www.tubitak.gov.tr/sites/default/files/1509_010314.pd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ede.cdti.gob.es/" TargetMode="External"/><Relationship Id="rId14" Type="http://schemas.openxmlformats.org/officeDocument/2006/relationships/hyperlink" Target="mailto:oscar.gonzalez@cdti.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4</Pages>
  <Words>1234</Words>
  <Characters>7038</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Turkey – Spain 3rd Call for Proposals for Joint R&amp;D Projects </dc:title>
  <dc:subject/>
  <dc:creator>Oscar Fernandez Moyano</dc:creator>
  <cp:keywords/>
  <dc:description/>
  <cp:lastModifiedBy>URV</cp:lastModifiedBy>
  <cp:revision>2</cp:revision>
  <dcterms:created xsi:type="dcterms:W3CDTF">2015-07-20T10:23:00Z</dcterms:created>
  <dcterms:modified xsi:type="dcterms:W3CDTF">2015-07-20T10:23:00Z</dcterms:modified>
</cp:coreProperties>
</file>