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BDB" w:rsidRPr="00CF3BDB" w:rsidRDefault="00CF3BDB" w:rsidP="00CF3BDB">
      <w:pPr>
        <w:jc w:val="center"/>
        <w:rPr>
          <w:b/>
        </w:rPr>
      </w:pPr>
      <w:r w:rsidRPr="00CF3BDB">
        <w:rPr>
          <w:b/>
        </w:rPr>
        <w:t>Cuarta Llamada / Convocatoria Bilateral España-Argentina para la Financiación de Proyectos Empresariales de Desarrollo e Innovación Tecnológica</w:t>
      </w:r>
    </w:p>
    <w:p w:rsidR="00CF3BDB" w:rsidRDefault="00CF3BDB" w:rsidP="00CF3BDB">
      <w:r>
        <w:t xml:space="preserve">El CDTI (España) y el </w:t>
      </w:r>
      <w:proofErr w:type="spellStart"/>
      <w:r>
        <w:t>MINCyT</w:t>
      </w:r>
      <w:proofErr w:type="spellEnd"/>
      <w:r>
        <w:t xml:space="preserve"> (Argentina) en el marco de su Acuerdo Institucional realizarán la “Cuarta Llamada / Convocatoria Bilateral de Colaboración Tecnológica Empresarial España-Argentina” (2015.2.Fase I) y les invitan a presentar sus propuestas. Esta llamada permitirá seleccionar y financiar proyectos de I+D en colaboración entre empresas de ambos países y está abierta a todos los sectores de la industria.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L</w:t>
      </w:r>
      <w:r w:rsidRPr="00CF3BDB">
        <w:rPr>
          <w:b/>
        </w:rPr>
        <w:t>a</w:t>
      </w:r>
      <w:r w:rsidRPr="00CF3BDB">
        <w:rPr>
          <w:b/>
        </w:rPr>
        <w:t xml:space="preserve"> Convocatoria se desarrollará en dos Fases:</w:t>
      </w:r>
    </w:p>
    <w:p w:rsidR="00CF3BDB" w:rsidRDefault="00CF3BDB" w:rsidP="00CF3BDB">
      <w:r>
        <w:t xml:space="preserve">    </w:t>
      </w:r>
      <w:r w:rsidRPr="00CF3BDB">
        <w:rPr>
          <w:b/>
        </w:rPr>
        <w:t>La Fase I</w:t>
      </w:r>
      <w:r>
        <w:t>, fase de obtención del sello de proyecto internacional, estará abierta hasta el 14 de octubre de 2015.</w:t>
      </w:r>
    </w:p>
    <w:p w:rsidR="00CF3BDB" w:rsidRDefault="00CF3BDB" w:rsidP="00CF3BDB">
      <w:r>
        <w:t xml:space="preserve">    </w:t>
      </w:r>
      <w:r w:rsidRPr="00CF3BDB">
        <w:rPr>
          <w:b/>
        </w:rPr>
        <w:t>La Fase II</w:t>
      </w:r>
      <w:r>
        <w:t xml:space="preserve">, fase de financiación, se abrirá tras la evaluación de los proyectos presentados en la Fase I. </w:t>
      </w:r>
    </w:p>
    <w:p w:rsidR="00CF3BDB" w:rsidRDefault="00CF3BDB" w:rsidP="00CF3BDB">
      <w:r>
        <w:t>Solo podrán presentase a esta Fase II los proyectos que previamente han conseguido el sello de proyecto internacional en la Fase I.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1.- Características de los proyectos a presentar:</w:t>
      </w:r>
    </w:p>
    <w:p w:rsidR="00CF3BDB" w:rsidRDefault="00CF3BDB" w:rsidP="00CF3BDB">
      <w:r>
        <w:t xml:space="preserve">    La llamada / convocatoria está abierta a proyectos de todas las ramas de actividad y cualquier tecnología de base.</w:t>
      </w:r>
    </w:p>
    <w:p w:rsidR="00CF3BDB" w:rsidRDefault="00CF3BDB" w:rsidP="00CF3BDB">
      <w:r>
        <w:t xml:space="preserve">    Desarrollo de tecnología innovadora a escala piloto y/o prototipo.</w:t>
      </w:r>
    </w:p>
    <w:p w:rsidR="00CF3BDB" w:rsidRDefault="00CF3BDB" w:rsidP="00CF3BDB">
      <w:r>
        <w:t xml:space="preserve">    Producción de conocimientos aplicables a una solución tecnológica, cuyo desarrollo alcanza una escala de laboratorio o equivalente.</w:t>
      </w:r>
    </w:p>
    <w:p w:rsidR="00CF3BDB" w:rsidRDefault="00CF3BDB" w:rsidP="00CF3BDB">
      <w:r>
        <w:t xml:space="preserve">    Desarrollo tecnológico que, partiendo de una actividad de investigación industrial, dé lugar a un producto, proceso o servicio innovador con perspectivas de mercado (a escala piloto o de prototipo).</w:t>
      </w:r>
    </w:p>
    <w:p w:rsidR="00CF3BDB" w:rsidRDefault="00CF3BDB" w:rsidP="00CF3BDB">
      <w:r>
        <w:t xml:space="preserve">    La propuesta debe estar equilibrada entre las partes y los resultados deben suponer un beneficio para las mismas.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2.- Requisitos:</w:t>
      </w:r>
    </w:p>
    <w:p w:rsidR="00CF3BDB" w:rsidRDefault="00CF3BDB" w:rsidP="00CF3BDB">
      <w:r>
        <w:t xml:space="preserve"> Al menos debe participar una empresa argentina y otra española.</w:t>
      </w:r>
    </w:p>
    <w:p w:rsidR="00CF3BDB" w:rsidRDefault="00CF3BDB" w:rsidP="00CF3BDB">
      <w:r>
        <w:t xml:space="preserve">    Por parte de Argentina, el requisito mínimo es la participación obligatoria de una empresa </w:t>
      </w:r>
      <w:proofErr w:type="spellStart"/>
      <w:proofErr w:type="gramStart"/>
      <w:r>
        <w:t>PyME</w:t>
      </w:r>
      <w:proofErr w:type="spellEnd"/>
      <w:r>
        <w:t>[</w:t>
      </w:r>
      <w:proofErr w:type="gramEnd"/>
      <w:r>
        <w:t>1] mientras que universidades y centros tecnológicos pueden ser entidades asociadas.</w:t>
      </w:r>
    </w:p>
    <w:p w:rsidR="00CF3BDB" w:rsidRDefault="00CF3BDB" w:rsidP="00CF3BDB">
      <w:r>
        <w:t xml:space="preserve">    Por parte de España, debe participar al menos una empresa. De forma opcional, pueden participar organismos de investigación y centros tecnológicos subcontratados por la(s) empresa(s).</w:t>
      </w:r>
    </w:p>
    <w:p w:rsidR="00CF3BDB" w:rsidRDefault="00CF3BDB" w:rsidP="00CF3BDB">
      <w:r>
        <w:lastRenderedPageBreak/>
        <w:t xml:space="preserve">    La solución desarrollada debe ser altamente innovadora y demostrar un potencial significativo de aplicación comercial.</w:t>
      </w:r>
    </w:p>
    <w:p w:rsidR="00CF3BDB" w:rsidRDefault="00CF3BDB" w:rsidP="00CF3BDB">
      <w:r>
        <w:t xml:space="preserve">    Los participantes del proyecto deben acordar en la Fase I los aspectos relativos a los derechos de propiedad intelectual y la estrategia de comercialización del resultado del proyecto.</w:t>
      </w:r>
    </w:p>
    <w:p w:rsidR="00CF3BDB" w:rsidRDefault="00CF3BDB" w:rsidP="00CF3BDB">
      <w:r>
        <w:t xml:space="preserve">    Se exige que la contribución de los participantes de ambos países sea equilibrada.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3.- Plazos de presentación: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Para la Fase I:</w:t>
      </w:r>
    </w:p>
    <w:p w:rsidR="00CF3BDB" w:rsidRDefault="00CF3BDB" w:rsidP="00CF3BDB">
      <w:r>
        <w:t xml:space="preserve">Entre la fecha de publicación y el </w:t>
      </w:r>
      <w:r w:rsidRPr="00CF3BDB">
        <w:rPr>
          <w:color w:val="FF0000"/>
        </w:rPr>
        <w:t xml:space="preserve">14 de octubre de 2015 a las 12:00 horas de Argentina </w:t>
      </w:r>
      <w:r>
        <w:t>/ 17:00 hora peninsular de España.</w:t>
      </w:r>
    </w:p>
    <w:p w:rsidR="00CF3BDB" w:rsidRDefault="00CF3BDB" w:rsidP="00CF3BDB">
      <w:r>
        <w:t>Las solicitudes presentadas una vez finalizado el referido plazo o cuya documentación esté incompleta serán rechazadas y los interesados podrán volver a presentarlas en la llamada / convocatoria siguiente.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Para la Fase II:</w:t>
      </w:r>
    </w:p>
    <w:p w:rsidR="00CF3BDB" w:rsidRDefault="00CF3BDB" w:rsidP="00CF3BDB">
      <w:r>
        <w:t xml:space="preserve">CDTI y el MINCYT realizarán una evaluación de las propuestas presentadas a la Fase I y decidirán cuál de los proyectos serán invitados a presentar su solicitud de financiación en la FASE II. Estos proyectos recibirán la certificación </w:t>
      </w:r>
      <w:proofErr w:type="spellStart"/>
      <w:r>
        <w:t>Iberoeka</w:t>
      </w:r>
      <w:proofErr w:type="spellEnd"/>
      <w:r>
        <w:t>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4.- Documentación y Forma de Presentación:</w:t>
      </w:r>
    </w:p>
    <w:p w:rsidR="00CF3BDB" w:rsidRDefault="00CF3BDB" w:rsidP="00CF3BDB">
      <w:r>
        <w:t>La documentación ha de ser presentada en ambos países, en España (por los participantes españoles) y Argentina (por los participantes argentinos) en forma y fechas indicadas.</w:t>
      </w:r>
    </w:p>
    <w:p w:rsidR="00CF3BDB" w:rsidRDefault="00CF3BDB" w:rsidP="00CF3BDB">
      <w:r>
        <w:t>4.1. FASE I: Fase de obtención de sello de proyecto internacional:</w:t>
      </w:r>
    </w:p>
    <w:p w:rsidR="00CF3BDB" w:rsidRDefault="00CF3BDB" w:rsidP="00CF3BDB">
      <w:r>
        <w:t>La obtención del sello de proyecto internacional, será condición necesaria para solicitar las condiciones de ayuda financiera y tramo no reembolsable que se aplican a los Proyectos Internacionales de Cooperación Tecnológica.</w:t>
      </w:r>
    </w:p>
    <w:p w:rsidR="00CF3BDB" w:rsidRDefault="00CF3BDB" w:rsidP="00CF3BDB">
      <w:r>
        <w:t>4.1.1. Los documentos a presentar en la FASE I son los siguientes:</w:t>
      </w:r>
    </w:p>
    <w:p w:rsidR="00CF3BDB" w:rsidRDefault="00CF3BDB" w:rsidP="00CF3BDB">
      <w:r>
        <w:t xml:space="preserve">    Documentos Comunes a presentar en España y Argentina: </w:t>
      </w:r>
    </w:p>
    <w:p w:rsidR="00CF3BDB" w:rsidRDefault="00CF3BDB" w:rsidP="00CF3BDB">
      <w:r>
        <w:t xml:space="preserve">        Perfil de Proyecto, en formato de perfil </w:t>
      </w:r>
      <w:proofErr w:type="spellStart"/>
      <w:r>
        <w:t>Iberoeka</w:t>
      </w:r>
      <w:proofErr w:type="spellEnd"/>
      <w:r>
        <w:t>, firmado por todos los participantes (plantilla disponible para su descarga on-line al hacer la solicitud)</w:t>
      </w:r>
    </w:p>
    <w:p w:rsidR="00CF3BDB" w:rsidRDefault="00CF3BDB" w:rsidP="00CF3BDB">
      <w:r>
        <w:t xml:space="preserve">        Diagrama de Gantt (Carta Gantt) valorizado en dólares (USA) con las actividades a realizar por todos los socios del proyecto</w:t>
      </w:r>
    </w:p>
    <w:p w:rsidR="00CF3BDB" w:rsidRDefault="00CF3BDB" w:rsidP="00CF3BDB">
      <w:r>
        <w:lastRenderedPageBreak/>
        <w:t xml:space="preserve">        Acuerdo de colaboración y explotación de resultados firmado por todos los participantes</w:t>
      </w:r>
    </w:p>
    <w:p w:rsidR="00CF3BDB" w:rsidRDefault="00CF3BDB" w:rsidP="00CF3BDB">
      <w:r>
        <w:t xml:space="preserve">     Documentación adicional a presentar en España:  </w:t>
      </w:r>
    </w:p>
    <w:p w:rsidR="00CF3BDB" w:rsidRDefault="00CF3BDB" w:rsidP="00CF3BDB">
      <w:r>
        <w:t xml:space="preserve">        Las empresas españolas deben incluir en su solicitud además de la documentación anterior, un Informe Preliminar/Memoria </w:t>
      </w:r>
      <w:proofErr w:type="spellStart"/>
      <w:r>
        <w:t>Iberoeka</w:t>
      </w:r>
      <w:proofErr w:type="spellEnd"/>
      <w:r>
        <w:t xml:space="preserve"> (plantilla disponible para su descarga on-line al hacer la solicitud)</w:t>
      </w:r>
    </w:p>
    <w:p w:rsidR="00CF3BDB" w:rsidRDefault="00CF3BDB" w:rsidP="00CF3BDB">
      <w:r>
        <w:t xml:space="preserve">    Las empresas argentinas deberán presentar la documentación común mencionada, más el formulario presupuesto IP Internacional, ante la Dirección Nacional de Relaciones Internacionales.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4.1.2. Forma de Presentación:</w:t>
      </w:r>
    </w:p>
    <w:p w:rsidR="00CF3BDB" w:rsidRDefault="00CF3BDB" w:rsidP="00CF3BDB">
      <w:r>
        <w:t xml:space="preserve">    Las empresas españolas deben presentar su solicitud de Proyecto de I+D en Cooperación Internacional al CDTI (tipología </w:t>
      </w:r>
      <w:proofErr w:type="spellStart"/>
      <w:r>
        <w:t>Iberoeka</w:t>
      </w:r>
      <w:proofErr w:type="spellEnd"/>
      <w:r>
        <w:t xml:space="preserve">) a través de la Sede Electrónica de CDTI. La documentación que se deberá adjuntar a dicha solicitud telemática será la común especificada anteriormente, junto el Informe Preliminar/Memoria </w:t>
      </w:r>
      <w:proofErr w:type="spellStart"/>
      <w:r>
        <w:t>Iberoeka</w:t>
      </w:r>
      <w:proofErr w:type="spellEnd"/>
      <w:r>
        <w:t>. Las plantillas de estos documentos están disponibles para su descarga en la Sede Electrónica.</w:t>
      </w:r>
    </w:p>
    <w:p w:rsidR="00CF3BDB" w:rsidRDefault="00CF3BDB" w:rsidP="00CF3BDB">
      <w:r>
        <w:t xml:space="preserve">    Las empresas argentinas deberán realizar su solicitud en la Dirección Nacional de Relaciones Internacionales, presentando el Perfil de Proyecto en formato de perfil </w:t>
      </w:r>
      <w:proofErr w:type="spellStart"/>
      <w:r>
        <w:t>Iberoeka</w:t>
      </w:r>
      <w:proofErr w:type="spellEnd"/>
      <w:r>
        <w:t xml:space="preserve"> más un Acuerdo de Colaboración y explotación de resultados firmado por todos los socios (idénticos documentos que los presentados en España) 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4.2. Los documentos a presentar en la FASE II son los siguientes:</w:t>
      </w:r>
    </w:p>
    <w:p w:rsidR="00CF3BDB" w:rsidRDefault="00CF3BDB" w:rsidP="00CF3BDB">
      <w:r>
        <w:t xml:space="preserve">Para poder presentar el proyecto en la Fase II es necesario tener el mismo aprobado por la Dirección Nacional de Relaciones Internacionales del MINCYT y por el CDTI con certificación internacional / sello </w:t>
      </w:r>
      <w:proofErr w:type="spellStart"/>
      <w:r>
        <w:t>Iberoeka</w:t>
      </w:r>
      <w:proofErr w:type="spellEnd"/>
      <w:r>
        <w:t xml:space="preserve"> en la Fase I.</w:t>
      </w:r>
    </w:p>
    <w:p w:rsidR="00CF3BDB" w:rsidRDefault="00CF3BDB" w:rsidP="00CF3BDB">
      <w:r>
        <w:t xml:space="preserve">    Las empresas españolas deberán presentar su solicitud de financiación de proyecto vía telemática (memoria ampliada de proyecto) a través de la Sede Electrónica del CDTI.</w:t>
      </w:r>
    </w:p>
    <w:p w:rsidR="00CF3BDB" w:rsidRDefault="00CF3BDB" w:rsidP="00CF3BDB">
      <w:r>
        <w:t xml:space="preserve">    Las empresas argentinas deberán presentar su solicitud de acuerdo a lo establecido en las Ventanillas ANR Internacional de FONTAR y FONSOFT.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5.- Montos de Financiación:</w:t>
      </w:r>
    </w:p>
    <w:p w:rsidR="00CF3BDB" w:rsidRDefault="00CF3BDB" w:rsidP="00CF3BDB">
      <w:r>
        <w:t>El apoyo financiero será brindado en forma descentralizada por los Fondos Nacionales (en el caso de España, por el CDTI, y en el caso de Argentina, por el FONTAR y el FONSOFT) de conformidad con las leyes, normas, reglamentos y procedimientos nacionales en vigencia.</w:t>
      </w:r>
    </w:p>
    <w:p w:rsidR="00CF3BDB" w:rsidRDefault="00CF3BDB" w:rsidP="00CF3BDB"/>
    <w:p w:rsidR="00CF3BDB" w:rsidRDefault="00CF3BDB" w:rsidP="00CF3BDB">
      <w:r>
        <w:lastRenderedPageBreak/>
        <w:t>Para el caso de España, los proyectos aprobados se financiarán según las condiciones que aplican a los proyectos de Cooperación Tecnológica Internacional:</w:t>
      </w:r>
    </w:p>
    <w:p w:rsidR="00CF3BDB" w:rsidRDefault="00CF3BDB" w:rsidP="00CF3BDB">
      <w:r>
        <w:t xml:space="preserve">    La modalidad de ayuda al proyecto será una Ayuda Parcialmente Reembolsable, con una cobertura financiera de hasta el 75% del presupuesto total aprobado, pudiendo excepcionalmente alcanzar el 85%, con un tramo reembolsable y </w:t>
      </w:r>
      <w:proofErr w:type="spellStart"/>
      <w:r>
        <w:t>untramo</w:t>
      </w:r>
      <w:proofErr w:type="spellEnd"/>
      <w:r>
        <w:t xml:space="preserve"> no reembolsable de hasta el 30 % de dicha cobertura financiera. Para mayor detalle, consultar la página web siguiente: http://www.cdti.es/index.asp?MP=7&amp;MS=563&amp;MN=3 </w:t>
      </w:r>
    </w:p>
    <w:p w:rsidR="00CF3BDB" w:rsidRDefault="00CF3BDB" w:rsidP="00CF3BDB">
      <w:r>
        <w:t>Para el caso de Argentina, los proyectos aprobados se financiarán como sigue:</w:t>
      </w:r>
    </w:p>
    <w:p w:rsidR="00CF3BDB" w:rsidRDefault="00CF3BDB" w:rsidP="00CF3BDB">
      <w:r>
        <w:t xml:space="preserve">    ANR Ventanilla Internacional de FONTAR: subsidio o subvención de hasta $ 2.200.000 pesos argentinos y un porcentaje máximo del 70% del coste total del proyecto. (</w:t>
      </w:r>
      <w:proofErr w:type="gramStart"/>
      <w:r>
        <w:t>el</w:t>
      </w:r>
      <w:proofErr w:type="gramEnd"/>
      <w:r>
        <w:t xml:space="preserve"> porcentaje máximo se eleva al 80 % para personas Jurídicas que no hayan sido adjudicadas hasta la fecha con aportes no reembolsables en el marco de instrumentos de promoción y fomento de la innovación del FONTAR y FONSOFT).</w:t>
      </w:r>
    </w:p>
    <w:p w:rsidR="00CF3BDB" w:rsidRDefault="00CF3BDB" w:rsidP="00CF3BDB">
      <w:r>
        <w:t xml:space="preserve">    ANR Ventanilla Internacional de FONSOFT: subsidio o subvención de hasta $ 2.500.000 pesos argentinos y un porcentaje máximo del 70% del coste total del proyecto. </w:t>
      </w:r>
    </w:p>
    <w:p w:rsidR="00CF3BDB" w:rsidRDefault="00CF3BDB" w:rsidP="00CF3BDB">
      <w:r>
        <w:t xml:space="preserve">En ningún caso se podrá financiar más de  2.200.000 pesos argentinos </w:t>
      </w:r>
      <w:proofErr w:type="spellStart"/>
      <w:r>
        <w:t>ó</w:t>
      </w:r>
      <w:proofErr w:type="spellEnd"/>
      <w:r>
        <w:t xml:space="preserve"> 2.500.000 pesos argentinos (</w:t>
      </w:r>
      <w:proofErr w:type="spellStart"/>
      <w:r>
        <w:t>Fontar</w:t>
      </w:r>
      <w:proofErr w:type="spellEnd"/>
      <w:r>
        <w:t xml:space="preserve"> o </w:t>
      </w:r>
      <w:proofErr w:type="spellStart"/>
      <w:r>
        <w:t>Fonsoft</w:t>
      </w:r>
      <w:proofErr w:type="spellEnd"/>
      <w:r>
        <w:t xml:space="preserve"> respectivamente) por proyecto, pudiendo la empresa presentar más de un proyecto, siempre y cuando la sumatoria de los montos solicitados no exceda de 2.200.000 pesos argentinos </w:t>
      </w:r>
      <w:proofErr w:type="spellStart"/>
      <w:r>
        <w:t>ó</w:t>
      </w:r>
      <w:proofErr w:type="spellEnd"/>
      <w:r>
        <w:t xml:space="preserve"> 2.500.000 pesos argentinos (</w:t>
      </w:r>
      <w:proofErr w:type="spellStart"/>
      <w:r>
        <w:t>Fontar</w:t>
      </w:r>
      <w:proofErr w:type="spellEnd"/>
      <w:r>
        <w:t xml:space="preserve"> o </w:t>
      </w:r>
      <w:proofErr w:type="spellStart"/>
      <w:r>
        <w:t>Fonsoft</w:t>
      </w:r>
      <w:proofErr w:type="spellEnd"/>
      <w:r>
        <w:t xml:space="preserve"> respectivamente).</w:t>
      </w:r>
    </w:p>
    <w:p w:rsidR="00CF3BDB" w:rsidRPr="00CF3BDB" w:rsidRDefault="00CF3BDB" w:rsidP="00CF3BDB">
      <w:pPr>
        <w:rPr>
          <w:b/>
        </w:rPr>
      </w:pPr>
      <w:r w:rsidRPr="00CF3BDB">
        <w:rPr>
          <w:b/>
        </w:rPr>
        <w:t>6.- Publicación de los Resultados:</w:t>
      </w:r>
    </w:p>
    <w:p w:rsidR="00CF3BDB" w:rsidRDefault="00CF3BDB" w:rsidP="00CF3BDB">
      <w:r>
        <w:t>Los socios españoles y argentinos cuyos proyectos hayan sido seleccionados en la Fase I serán informados de los resultados vía correo electrónico, invitándoles a presentar su proyecto en la Fase II.</w:t>
      </w:r>
    </w:p>
    <w:p w:rsidR="00CF3BDB" w:rsidRDefault="00CF3BDB" w:rsidP="00CF3BDB">
      <w:r>
        <w:t>Para información adicional:</w:t>
      </w:r>
    </w:p>
    <w:p w:rsidR="00CF3BDB" w:rsidRDefault="00CF3BDB" w:rsidP="00CF3BDB">
      <w:r>
        <w:t>En España:</w:t>
      </w:r>
    </w:p>
    <w:p w:rsidR="00CF3BDB" w:rsidRDefault="00CF3BDB" w:rsidP="00CF3BDB">
      <w:r>
        <w:t>CDTI</w:t>
      </w:r>
    </w:p>
    <w:p w:rsidR="00CF3BDB" w:rsidRDefault="00CF3BDB" w:rsidP="00CF3BDB">
      <w:r>
        <w:t>Emilio Iglesias / Manuel Falcón</w:t>
      </w:r>
    </w:p>
    <w:p w:rsidR="00CF3BDB" w:rsidRDefault="00CF3BDB" w:rsidP="00CF3BDB">
      <w:r>
        <w:t>Proyectos IBEROEKA</w:t>
      </w:r>
    </w:p>
    <w:p w:rsidR="00CF3BDB" w:rsidRDefault="00CF3BDB" w:rsidP="00CF3BDB">
      <w:r>
        <w:t>Tel: +34- 915815607</w:t>
      </w:r>
    </w:p>
    <w:p w:rsidR="00CF3BDB" w:rsidRDefault="00CF3BDB" w:rsidP="00CF3BDB">
      <w:r>
        <w:t>E-mail: iberoeka@cdti.es</w:t>
      </w:r>
    </w:p>
    <w:p w:rsidR="00CF3BDB" w:rsidRDefault="00CF3BDB" w:rsidP="00CF3BDB"/>
    <w:p w:rsidR="00CF3BDB" w:rsidRDefault="00CF3BDB" w:rsidP="00CF3BDB">
      <w:r>
        <w:lastRenderedPageBreak/>
        <w:t>En el caso de tener ya una propuesta concreta, o requiera de asesoramiento, le recomendamos que contacte directamente con los expertos sectoriales de CDTI:</w:t>
      </w:r>
    </w:p>
    <w:p w:rsidR="00CF3BDB" w:rsidRDefault="00CF3BDB" w:rsidP="00CF3BDB">
      <w:bookmarkStart w:id="0" w:name="_GoBack"/>
      <w:bookmarkEnd w:id="0"/>
      <w:r>
        <w:t xml:space="preserve">    Energía, Transporte, Fabricación y Sociedad Digital: 91 581 0707, dptoetfsd@cdti.es</w:t>
      </w:r>
    </w:p>
    <w:p w:rsidR="00CC6663" w:rsidRDefault="00CF3BDB" w:rsidP="00CF3BDB">
      <w:r>
        <w:t xml:space="preserve">    Salud, </w:t>
      </w:r>
      <w:proofErr w:type="spellStart"/>
      <w:r>
        <w:t>Bioeconomía</w:t>
      </w:r>
      <w:proofErr w:type="spellEnd"/>
      <w:r>
        <w:t>, Clima y Recursos Naturales: 91 581 5502, dptosbcrn@cdti.es</w:t>
      </w:r>
    </w:p>
    <w:sectPr w:rsidR="00CC666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BDB"/>
    <w:rsid w:val="00614BCE"/>
    <w:rsid w:val="00B07A1A"/>
    <w:rsid w:val="00CC6663"/>
    <w:rsid w:val="00CF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1318</Words>
  <Characters>7249</Characters>
  <Application>Microsoft Office Word</Application>
  <DocSecurity>0</DocSecurity>
  <Lines>60</Lines>
  <Paragraphs>17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8550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2015-09-25T12:11:00Z</dcterms:created>
  <dcterms:modified xsi:type="dcterms:W3CDTF">2015-09-25T12:23:00Z</dcterms:modified>
</cp:coreProperties>
</file>